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65" w:rsidRDefault="00587C65" w:rsidP="005F7A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4</w:t>
      </w:r>
    </w:p>
    <w:p w:rsidR="005F7A85" w:rsidRPr="00A129D1" w:rsidRDefault="005F7A85" w:rsidP="005F7A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การวิเคราะห์ปัญหาสังคม</w:t>
      </w:r>
      <w:r w:rsidR="000869A8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ที่สำคัญ</w:t>
      </w:r>
    </w:p>
    <w:p w:rsidR="005F7A85" w:rsidRPr="00A129D1" w:rsidRDefault="00587C65" w:rsidP="005F7A8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87C65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F7A85" w:rsidRPr="00A129D1">
        <w:rPr>
          <w:rFonts w:ascii="TH SarabunPSK" w:hAnsi="TH SarabunPSK" w:cs="TH SarabunPSK"/>
          <w:b/>
          <w:bCs/>
          <w:sz w:val="32"/>
          <w:szCs w:val="32"/>
          <w:cs/>
        </w:rPr>
        <w:t>ปัญหาทางการเมือง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ปัญหาทางการเมืองมีจำนวนมากมายหลายอย่างดังได้กล่าวมาแล้ว ในที่นี้จะนำเอาปัญหาคอรัปชั่นมาแสดงไว้เป็นตัวอย่างในการวิเคราะห์ปัญหาสังคม ในการเสนอปัญหานี้และปัญหาอื่นต่อไปจะได้ใช้โครงสร้างการเสนอดังนี้ 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Fonts w:ascii="TH SarabunPSK" w:hAnsi="TH SarabunPSK" w:cs="TH SarabunPSK"/>
          <w:sz w:val="32"/>
          <w:szCs w:val="32"/>
          <w:cs/>
        </w:rPr>
        <w:t>1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นิยาม</w:t>
      </w:r>
      <w:r w:rsidRPr="00A129D1">
        <w:rPr>
          <w:rFonts w:ascii="TH SarabunPSK" w:hAnsi="TH SarabunPSK" w:cs="TH SarabunPSK"/>
          <w:sz w:val="32"/>
          <w:szCs w:val="32"/>
        </w:rPr>
        <w:t>-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ชั้นนี้จะกล่าวถึงความหมายของเรื่องราวที่จะกล่าวถึง เช่น ภายใต้หัวข้อนี้ก็จะเป็นนิยามของคอรับชั่น ซึ่งจะเป็นการตอบปัญหาว่า </w:t>
      </w:r>
      <w:r w:rsidRPr="00A129D1">
        <w:rPr>
          <w:rFonts w:ascii="TH SarabunPSK" w:hAnsi="TH SarabunPSK" w:cs="TH SarabunPSK"/>
          <w:sz w:val="32"/>
          <w:szCs w:val="32"/>
        </w:rPr>
        <w:t>“</w:t>
      </w:r>
      <w:r w:rsidRPr="00A129D1">
        <w:rPr>
          <w:rFonts w:ascii="TH SarabunPSK" w:hAnsi="TH SarabunPSK" w:cs="TH SarabunPSK"/>
          <w:sz w:val="32"/>
          <w:szCs w:val="32"/>
          <w:cs/>
        </w:rPr>
        <w:t>คอรับชั่น คืออะไร</w:t>
      </w:r>
      <w:r w:rsidRPr="00A129D1">
        <w:rPr>
          <w:rFonts w:ascii="TH SarabunPSK" w:hAnsi="TH SarabunPSK" w:cs="TH SarabunPSK"/>
          <w:sz w:val="32"/>
          <w:szCs w:val="32"/>
        </w:rPr>
        <w:t xml:space="preserve">” </w:t>
      </w:r>
      <w:r w:rsidRPr="00A129D1">
        <w:rPr>
          <w:rFonts w:ascii="TH SarabunPSK" w:hAnsi="TH SarabunPSK" w:cs="TH SarabunPSK"/>
          <w:sz w:val="32"/>
          <w:szCs w:val="32"/>
          <w:cs/>
        </w:rPr>
        <w:t>อันเป็นการทำความเข้าใจร่วมกันก่อนที่จะพูดถึงหัวข้ออื่นต่อไป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สาเหตุ</w:t>
      </w:r>
      <w:r w:rsidRPr="00A129D1">
        <w:rPr>
          <w:rFonts w:ascii="TH SarabunPSK" w:hAnsi="TH SarabunPSK" w:cs="TH SarabunPSK"/>
          <w:sz w:val="32"/>
          <w:szCs w:val="32"/>
        </w:rPr>
        <w:t>-</w:t>
      </w:r>
      <w:r w:rsidRPr="00A129D1">
        <w:rPr>
          <w:rFonts w:ascii="TH SarabunPSK" w:hAnsi="TH SarabunPSK" w:cs="TH SarabunPSK"/>
          <w:sz w:val="32"/>
          <w:szCs w:val="32"/>
          <w:cs/>
        </w:rPr>
        <w:t>กล่าวถึงสาเหตุทั้งในแง่ทฤษฎีและผลจากการศึกษาวิจัยเกี่ยวกับปัญหานั้นว่าอาจเกิดจากสาเหตุใดบ้าง หัวข้อนี้จะประมวลเหตุที่อาจเป็นที่มาของปัญหานั้นทั้งหมด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Fonts w:ascii="TH SarabunPSK" w:hAnsi="TH SarabunPSK" w:cs="TH SarabunPSK"/>
          <w:sz w:val="32"/>
          <w:szCs w:val="32"/>
          <w:cs/>
        </w:rPr>
        <w:t>3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สภาพ</w:t>
      </w:r>
      <w:r w:rsidRPr="00A129D1">
        <w:rPr>
          <w:rFonts w:ascii="TH SarabunPSK" w:hAnsi="TH SarabunPSK" w:cs="TH SarabunPSK"/>
          <w:sz w:val="32"/>
          <w:szCs w:val="32"/>
        </w:rPr>
        <w:t>-</w:t>
      </w:r>
      <w:r w:rsidRPr="00A129D1">
        <w:rPr>
          <w:rFonts w:ascii="TH SarabunPSK" w:hAnsi="TH SarabunPSK" w:cs="TH SarabunPSK"/>
          <w:sz w:val="32"/>
          <w:szCs w:val="32"/>
          <w:cs/>
        </w:rPr>
        <w:t>เป็นการกล่าวถึงหลักการณ์ทั่วไปทางสั</w:t>
      </w:r>
      <w:r w:rsidR="008F5875">
        <w:rPr>
          <w:rFonts w:ascii="TH SarabunPSK" w:hAnsi="TH SarabunPSK" w:cs="TH SarabunPSK"/>
          <w:sz w:val="32"/>
          <w:szCs w:val="32"/>
          <w:cs/>
        </w:rPr>
        <w:t>งคมวิทยาเกี่ยวกับปัญหาสังคมนั้น</w:t>
      </w:r>
      <w:r w:rsidRPr="00A129D1">
        <w:rPr>
          <w:rFonts w:ascii="TH SarabunPSK" w:hAnsi="TH SarabunPSK" w:cs="TH SarabunPSK"/>
          <w:sz w:val="32"/>
          <w:szCs w:val="32"/>
          <w:cs/>
        </w:rPr>
        <w:t>ๆ โดยชี้ให้เห็นสถานการณ์ที่ปัญหานั้นเกิดขึ้น การทำเช่นนี้จะทำให้เข้าใจภูมิหลังการเกิดและวิวัฒนาการของปัญหานั้นว่าเป็นอย่างไร หลักที่ยึดเป็นเกณฑ์คือ การที่บุคคลต้องมีการกระทำระหว่างกัน หรือมีสัมพันธ์กันทางสังคมเสียก่อน เเล้วปัญหาสังคมจึงจะเกิดตามมา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ผลกระทบ</w:t>
      </w:r>
      <w:r w:rsidRPr="00A129D1">
        <w:rPr>
          <w:rFonts w:ascii="TH SarabunPSK" w:hAnsi="TH SarabunPSK" w:cs="TH SarabunPSK"/>
          <w:sz w:val="32"/>
          <w:szCs w:val="32"/>
        </w:rPr>
        <w:t>-</w:t>
      </w:r>
      <w:r w:rsidRPr="00A129D1">
        <w:rPr>
          <w:rFonts w:ascii="TH SarabunPSK" w:hAnsi="TH SarabunPSK" w:cs="TH SarabunPSK"/>
          <w:sz w:val="32"/>
          <w:szCs w:val="32"/>
          <w:cs/>
        </w:rPr>
        <w:t>ทุกปัญหาที่จะกล่าวถึงถือว่าจะก่อผลกระทบหรือภัยอันตรายให้แก่บุคคลและความสัมพันธ์ทางสังคมทั้งสิ้น ผลกระทบนี้มีอะไรบ้าง ในแต่ละปัญหาก็จะได้นำมาพรรณาไว้ภายใต้หัวข้อนี้ ผลกระทบที่จะนำมากล่าวไว้อาจเป็นทั้งสิ่งที่ได้จากการค้นคว้าวิจัย หรือจากแนวคิดทฤษฎีที่ได้มีผู้รู้คิดค้นไว้ตามหลักเหตุผลที่น่าจะเป็นไปได้</w:t>
      </w:r>
    </w:p>
    <w:p w:rsidR="005F7A85" w:rsidRPr="006A1BA7" w:rsidRDefault="005F7A85" w:rsidP="005F7A85">
      <w:pPr>
        <w:jc w:val="both"/>
        <w:rPr>
          <w:rFonts w:ascii="TH SarabunPSK" w:hAnsi="TH SarabunPSK" w:cs="TH SarabunPSK"/>
          <w:sz w:val="31"/>
          <w:szCs w:val="31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6A1BA7">
        <w:rPr>
          <w:rFonts w:ascii="TH SarabunPSK" w:hAnsi="TH SarabunPSK" w:cs="TH SarabunPSK"/>
          <w:sz w:val="31"/>
          <w:szCs w:val="31"/>
          <w:cs/>
        </w:rPr>
        <w:t>แนวทางแก้ไข</w:t>
      </w:r>
      <w:r w:rsidRPr="006A1BA7">
        <w:rPr>
          <w:rFonts w:ascii="TH SarabunPSK" w:hAnsi="TH SarabunPSK" w:cs="TH SarabunPSK"/>
          <w:sz w:val="31"/>
          <w:szCs w:val="31"/>
        </w:rPr>
        <w:t>-</w:t>
      </w:r>
      <w:r w:rsidRPr="006A1BA7">
        <w:rPr>
          <w:rFonts w:ascii="TH SarabunPSK" w:hAnsi="TH SarabunPSK" w:cs="TH SarabunPSK"/>
          <w:sz w:val="31"/>
          <w:szCs w:val="31"/>
          <w:cs/>
        </w:rPr>
        <w:t>ในขั้นสุดท้ายของการเสนอปัญหาแต่ละเรื่อง จะได้ประมว</w:t>
      </w:r>
      <w:r w:rsidR="008F5875" w:rsidRPr="006A1BA7">
        <w:rPr>
          <w:rFonts w:ascii="TH SarabunPSK" w:hAnsi="TH SarabunPSK" w:cs="TH SarabunPSK"/>
          <w:sz w:val="31"/>
          <w:szCs w:val="31"/>
          <w:cs/>
        </w:rPr>
        <w:t>ลแนวทางป้องกันและแก้ไขปัญหานั้น</w:t>
      </w:r>
      <w:r w:rsidRPr="006A1BA7">
        <w:rPr>
          <w:rFonts w:ascii="TH SarabunPSK" w:hAnsi="TH SarabunPSK" w:cs="TH SarabunPSK"/>
          <w:sz w:val="31"/>
          <w:szCs w:val="31"/>
          <w:cs/>
        </w:rPr>
        <w:t xml:space="preserve">ๆ ไว้ด้วยทุกเรื่อง </w:t>
      </w:r>
      <w:r w:rsidRPr="006A1BA7">
        <w:rPr>
          <w:rFonts w:ascii="TH SarabunPSK" w:hAnsi="TH SarabunPSK" w:cs="TH SarabunPSK"/>
          <w:sz w:val="32"/>
          <w:szCs w:val="32"/>
          <w:cs/>
        </w:rPr>
        <w:t>แนวทางที่จะเสนอ</w:t>
      </w:r>
      <w:r w:rsidRPr="006A1BA7">
        <w:rPr>
          <w:rFonts w:ascii="TH SarabunPSK" w:hAnsi="TH SarabunPSK" w:cs="TH SarabunPSK"/>
          <w:sz w:val="31"/>
          <w:szCs w:val="31"/>
          <w:cs/>
        </w:rPr>
        <w:t>ในแต่ละ</w:t>
      </w:r>
      <w:r w:rsidRPr="006A1BA7">
        <w:rPr>
          <w:rFonts w:ascii="TH SarabunPSK" w:hAnsi="TH SarabunPSK" w:cs="TH SarabunPSK"/>
          <w:sz w:val="32"/>
          <w:szCs w:val="32"/>
          <w:cs/>
        </w:rPr>
        <w:t>ปัญหาจะยึดหลักเหตุผลหลัก</w:t>
      </w:r>
      <w:r w:rsidRPr="006A1BA7">
        <w:rPr>
          <w:rFonts w:ascii="TH SarabunPSK" w:hAnsi="TH SarabunPSK" w:cs="TH SarabunPSK"/>
          <w:sz w:val="31"/>
          <w:szCs w:val="31"/>
          <w:cs/>
        </w:rPr>
        <w:t>วิชาเป็นเก</w:t>
      </w:r>
      <w:r w:rsidRPr="006A1BA7">
        <w:rPr>
          <w:rFonts w:ascii="TH SarabunPSK" w:hAnsi="TH SarabunPSK" w:cs="TH SarabunPSK"/>
          <w:sz w:val="32"/>
          <w:szCs w:val="32"/>
          <w:cs/>
        </w:rPr>
        <w:t>ณฑ์</w:t>
      </w:r>
    </w:p>
    <w:p w:rsidR="005F7A85" w:rsidRPr="00A129D1" w:rsidRDefault="00587C65" w:rsidP="005F7A8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87C65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F7A85" w:rsidRPr="00A129D1">
        <w:rPr>
          <w:rFonts w:ascii="TH SarabunPSK" w:hAnsi="TH SarabunPSK" w:cs="TH SarabunPSK"/>
          <w:b/>
          <w:bCs/>
          <w:sz w:val="32"/>
          <w:szCs w:val="32"/>
          <w:cs/>
        </w:rPr>
        <w:t>ปัญหาคอร์รัปชั่น</w:t>
      </w:r>
    </w:p>
    <w:p w:rsidR="006A1BA7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587C65">
        <w:rPr>
          <w:rFonts w:ascii="TH SarabunPSK" w:hAnsi="TH SarabunPSK" w:cs="TH SarabunPSK"/>
          <w:b/>
          <w:bCs/>
          <w:sz w:val="32"/>
          <w:szCs w:val="32"/>
        </w:rPr>
        <w:t xml:space="preserve">        (</w:t>
      </w:r>
      <w:r w:rsidRPr="00587C6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87C65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129D1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>นิยาม</w:t>
      </w:r>
      <w:r w:rsidRPr="00A129D1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  <w:cs/>
        </w:rPr>
        <w:t>การคอรัปชั่น หมายถึง การที่ผู้อยู่ในตำแหน่งอำนาจขององค์การสาธารณะและเอกชนใช้หรืองดเว้นการใช้ตำแหน่งหน้าที่เพื่อผลประโยชน์ของตน หรือพรรคพวก การกระทำเช่นนั้นมักเป็นการผิดกฏหมาย หรือหลักศีลธรรมของบ้านเมือง</w:t>
      </w:r>
      <w:r w:rsidR="00134D7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34D74" w:rsidRPr="00C55C1D">
        <w:rPr>
          <w:rFonts w:ascii="TH SarabunPSK" w:hAnsi="TH SarabunPSK" w:cs="TH SarabunPSK"/>
          <w:sz w:val="32"/>
          <w:szCs w:val="32"/>
        </w:rPr>
        <w:t>Encyclopedia</w:t>
      </w:r>
      <w:r w:rsidR="00134D74">
        <w:rPr>
          <w:rFonts w:ascii="TH SarabunPSK" w:hAnsi="TH SarabunPSK" w:cs="TH SarabunPSK" w:hint="cs"/>
          <w:sz w:val="32"/>
          <w:szCs w:val="32"/>
          <w:cs/>
        </w:rPr>
        <w:t>,</w:t>
      </w:r>
      <w:r w:rsidR="00134D74" w:rsidRPr="00C55C1D">
        <w:rPr>
          <w:rFonts w:ascii="TH SarabunPSK" w:hAnsi="TH SarabunPSK" w:cs="TH SarabunPSK"/>
          <w:sz w:val="32"/>
          <w:szCs w:val="32"/>
          <w:cs/>
        </w:rPr>
        <w:t>1974</w:t>
      </w:r>
      <w:r w:rsidR="00134D74" w:rsidRPr="00C55C1D">
        <w:rPr>
          <w:rFonts w:ascii="TH SarabunPSK" w:hAnsi="TH SarabunPSK" w:cs="TH SarabunPSK"/>
          <w:sz w:val="32"/>
          <w:szCs w:val="32"/>
        </w:rPr>
        <w:t>)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 จากคำจำกัดความนี้จะเห็นว่า คอรัปชั่นเป็นเรื่องของคนที่อยู่ในตำแหน่งอำนาจไม่ว่าจะเป็นข้าราชการ พนักงานรัฐวิสาหกิจ องค์การสาธารณะ เช่น มูลนิธิ สมาคม เป็นต้น หรือหน่วยงานของเอกชน เช่น โรงงานอุตสาหกรรม บริษัทร้านค้า เป็นต้น ตำแหน่งอำนาจคือ ตำแหน่งที่สามารถก่อผลกระทบต่อผู้อื่นได้มาก เช่น ตำแหน่งคุมกำลัง ตำแหน่งที่ควบคุมผลประโยชน์ขององค์กร ตำแหน่งที่ควบคุมบุคลากร ตำแหน่งที่ดูแลเกี่ยวกับความสงบเรียบร้อยของสังคมเป็นต้น ส่วนคำว่า </w:t>
      </w:r>
      <w:r w:rsidRPr="00A129D1">
        <w:rPr>
          <w:rFonts w:ascii="TH SarabunPSK" w:hAnsi="TH SarabunPSK" w:cs="TH SarabunPSK"/>
          <w:sz w:val="32"/>
          <w:szCs w:val="32"/>
        </w:rPr>
        <w:t>“</w:t>
      </w:r>
      <w:r w:rsidRPr="00A129D1">
        <w:rPr>
          <w:rFonts w:ascii="TH SarabunPSK" w:hAnsi="TH SarabunPSK" w:cs="TH SarabunPSK"/>
          <w:sz w:val="32"/>
          <w:szCs w:val="32"/>
          <w:cs/>
        </w:rPr>
        <w:t>ผลประโยชน์</w:t>
      </w:r>
      <w:r w:rsidRPr="00A129D1">
        <w:rPr>
          <w:rFonts w:ascii="TH SarabunPSK" w:hAnsi="TH SarabunPSK" w:cs="TH SarabunPSK"/>
          <w:sz w:val="32"/>
          <w:szCs w:val="32"/>
        </w:rPr>
        <w:t xml:space="preserve">”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นั้นส่วนใหญ่จะหมายถึง เงินทองทรัพย์สิน หรือสิ่งอื่นที่ควรค่าเป็นเงินได้ แต่ผลประโยชน์อาจมีรูปอื่นได้ เช่น การได้อำนาจหรือรักษาอำนาจทางการเมืองเอาไว้ เป็นต้น ผลประโยชน์นี้อาจจะเป็นได้ทั้งทางตรง เช่น การใช้อำนาจหน้าที่บางอย่าง ชาวบ้านหรือบุคคลทั่วไปเล็งเห็นว่าเป็นประโยชน์ต่อส่วนรวมแต่ผลประโยชน์นั้นตกแก่ผู้ใช้อำนาจภายหลัง ดังนี้ เป็นต้น ผลประโยชน์นี้รวมทั้งผลประโยชน์แก่ผู้ใช้อำนาจเองหรือพวกพ้อง เช่น เพื่อน ญาติ สมาชิกพรรคการเมืองเดียวกัน ข้าราชการสำนักเดียวกัน 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  <w:cs/>
        </w:rPr>
        <w:t xml:space="preserve">พนักงานรัฐวิสาหกิจเดียวกัน เป็นต้น 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lastRenderedPageBreak/>
        <w:t xml:space="preserve">        </w:t>
      </w:r>
      <w:r w:rsidRPr="00A129D1">
        <w:rPr>
          <w:rFonts w:ascii="TH SarabunPSK" w:hAnsi="TH SarabunPSK" w:cs="TH SarabunPSK"/>
          <w:sz w:val="32"/>
          <w:szCs w:val="32"/>
          <w:cs/>
        </w:rPr>
        <w:t>ประการต่อมา  การคอร์รับชั่น อาจเป็นได้ทั้งการใช้อำนาจหน้าที่ เช่น จับกุมคุมขัง อนุมัติการซื้อ</w:t>
      </w:r>
      <w:r w:rsidRPr="00A129D1">
        <w:rPr>
          <w:rFonts w:ascii="TH SarabunPSK" w:hAnsi="TH SarabunPSK" w:cs="TH SarabunPSK"/>
          <w:sz w:val="32"/>
          <w:szCs w:val="32"/>
        </w:rPr>
        <w:t>-</w:t>
      </w:r>
      <w:r w:rsidRPr="00A129D1">
        <w:rPr>
          <w:rFonts w:ascii="TH SarabunPSK" w:hAnsi="TH SarabunPSK" w:cs="TH SarabunPSK"/>
          <w:sz w:val="32"/>
          <w:szCs w:val="32"/>
          <w:cs/>
        </w:rPr>
        <w:t>ขาย อนุญาตให้ใช้ประโยชน์ในที่ดิน เครื่องมือ เครื่องใช้หรือรับบุคคลเข้าทำงาน เข้าโรงเรียน หรือเลื่อนขั้น หรือเลื่อนตำแหน่ง หรือโยกย้ายไปในที่ดีกว่า เป็นต้น หรือการจงใจงดเว้นการใช้อำนาจเพื่อให้เกิดประโยชน์แก่ตนหรือพรรคพวก ซึ่งโดยอำนาจหน้าที่จะต้องใช้อยู่โดยปกติแล้ว เช่น ตำรวจจราจรไม่จับกุมปรับไหมแก่ผู้ฝ่าฝืนกฏจราจร เพราะได้ประโยชน์จากการงดเว้นอำนาจนั้น พนักงานสรรพากรจงใจละเลยไม่เรียกเก็บภาษีบางอย่างบางจำพวกหรือบางคน การไม่เรียกเก็บค่าเช่าในทรัพย์สินของทางราชการ การไม่เรียกเก็บหรือเรียกเก็บต่ำกว่าอัตรา เรียกเก็บแต่บางส่วนค่าภาคหลวงทรัพยากรธรรมชาติของประเทศ ดังนี้เป็นต้น  สำหรับในกรณีขององค์กรเอกชนจะเป็นการกระทำเกี่ยวกับการกำหนดราคาสูงกว่าที่ควร การลักลอบใช้ลิขสิทธิ์ของผู้อื่น การปลอมแปลงสินค้า การยักยอกฉ้อฉล เป็นต้น ล้วนอยู่ในข่ายที่จะเป็นการคอร์รัปชั่น ประการสุดท้าย การคอร์รัปชั่นเป็นการกระทำหรือการใช้อำนาจในทางที่ผิดกฏหมาย หรือหลักศีลธรรมในกรณีที่ไม่มีกฏหมายระบุไว้ กรณีที่กล่าวมาแล้วข้างต้นหากไม่เป็นการผิดกฏหมายหรือหลักศีลธรรมก็ไม่เข้าข่ายเป็นการคอร์รัปชั่น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Pr="00587C6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587C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87C65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129D1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 </w:t>
      </w:r>
      <w:proofErr w:type="gramStart"/>
      <w:r w:rsidRPr="00A129D1">
        <w:rPr>
          <w:rFonts w:ascii="TH SarabunPSK" w:hAnsi="TH SarabunPSK" w:cs="TH SarabunPSK"/>
          <w:sz w:val="32"/>
          <w:szCs w:val="32"/>
          <w:cs/>
        </w:rPr>
        <w:t>การคอร์รัปชั่นเกิดขึ้นได้อย่างไร  การคอร์รัปชั่นอาจเกิดขึ้นเนื่องจากสาเหตุหลายประการ</w:t>
      </w:r>
      <w:proofErr w:type="gramEnd"/>
      <w:r w:rsidRPr="00A129D1">
        <w:rPr>
          <w:rFonts w:ascii="TH SarabunPSK" w:hAnsi="TH SarabunPSK" w:cs="TH SarabunPSK"/>
          <w:sz w:val="32"/>
          <w:szCs w:val="32"/>
          <w:cs/>
        </w:rPr>
        <w:t xml:space="preserve"> ในแง่วิชาการอาจกล่าวได้ว่าสาเหตุใหญ่ที่ทำให้เกิดคอร์รัปชั่นนั้นมี 5 ประการด้วยกัน คือ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87C65">
        <w:rPr>
          <w:rFonts w:ascii="TH SarabunPSK" w:hAnsi="TH SarabunPSK" w:cs="TH SarabunPSK"/>
          <w:sz w:val="32"/>
          <w:szCs w:val="32"/>
        </w:rPr>
        <w:tab/>
      </w:r>
      <w:r w:rsidR="00587C65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1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เกิดจากความชั่วของผู้กระทำคอร์รัปชั่น พูดอย่างง่าย ๆ การคอร์รัปชั่นเกิดจากการที่มนุษย์บางคนมีความชั่วเป็นสันดาน เมื่อได้มาดำรงต่ำแหน่งแห่งอำนาจก็ได้โอกาสสนองสันดานชั่วของตน แม้จะถือว่าความชั่วของมนุษย์อาจเป็นที่มาของคอร์รัปชั่น แต่ต้องตระหนักว่ามนุษย์มิได้เป็นคนชั่วทุกคนและสาเหตุที่ทำให้เกิดคอร์รัปชั่นมีอย่างอื่นอีก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87C65">
        <w:rPr>
          <w:rFonts w:ascii="TH SarabunPSK" w:hAnsi="TH SarabunPSK" w:cs="TH SarabunPSK"/>
          <w:sz w:val="32"/>
          <w:szCs w:val="32"/>
        </w:rPr>
        <w:tab/>
      </w:r>
      <w:r w:rsidR="00587C65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การเสียระบบในสังคม สาเหตุข้อนี้หมายความว่า การคอร์รัปชั่นอาจสืบเนื่องมาจากการที่สังคมขาดระเบียบขาดบรรทัดฐานทางสังคม เกิดการขัดแย้งในเชิงวัฒนธรรมหรือเกิดจากแตกแยกในระบบสังคม เป็นต้น ทำให้ผู้อยู่ในตำแหน่งอำนาจไม่ทราบจะปฏิบัติตามบรรทัดฐานใดหรือทำการคอร์รัปชั่น เพราะขาดบรรทัดฐานทำให้ไม่มีการควบคุมทางสังคม หรือการขัดแย้งเชิงวัฒนธรรม เช่น มีการทำดีทำชั่วควบคู่กันไปในสังคม ผู้อยู่ในตำแหน่งอำนาจจึงเลือกทำทางที่เป็นประโยชน์แก่ตน 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87C65">
        <w:rPr>
          <w:rFonts w:ascii="TH SarabunPSK" w:hAnsi="TH SarabunPSK" w:cs="TH SarabunPSK"/>
          <w:sz w:val="32"/>
          <w:szCs w:val="32"/>
        </w:rPr>
        <w:tab/>
      </w:r>
      <w:r w:rsidR="00587C65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3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การขัดแย้งในค่านิยม คือ สิ่งที่ถือว่ามีค่าควรเป็น ควรแสวงหา การขัดแย้งในค่านิยมคือการขัดแย้งในการที่จะถือว่าสิ่งใดมีค่าในกรณีของการคอร์รัปชั่นมักเป็นการขัดแย้งระหว่างคุณงามความดี ความซื่อสัตย์ คุณธรรม ชื่อเสียงกับความสุขทางวัตถุ การเงิน มีบ้านหลังใหญ่หรือเครื่องอำนวยความสะดวกอย่างอื่น และผู้กระทำคอร์รัปชั่นเลือกเอาทางมีเงินสะดวกสบายทางวัตถุ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87C65">
        <w:rPr>
          <w:rFonts w:ascii="TH SarabunPSK" w:hAnsi="TH SarabunPSK" w:cs="TH SarabunPSK"/>
          <w:sz w:val="32"/>
          <w:szCs w:val="32"/>
        </w:rPr>
        <w:tab/>
      </w:r>
      <w:r w:rsidR="00587C65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พฤติกรรมเบี่ยงเบน </w:t>
      </w:r>
      <w:proofErr w:type="gramStart"/>
      <w:r w:rsidRPr="00A129D1">
        <w:rPr>
          <w:rFonts w:ascii="TH SarabunPSK" w:hAnsi="TH SarabunPSK" w:cs="TH SarabunPSK"/>
          <w:sz w:val="32"/>
          <w:szCs w:val="32"/>
          <w:cs/>
        </w:rPr>
        <w:t>คือการกระทำของมนุษย์ที่ไม่ถูกต้องตามบรรทัดฐานที่ยึดถือกันในสังคม  การคอร์รัปชั่นอาจถือเป็นการเบี่ยงเบนจากบรรทัดฐานได้</w:t>
      </w:r>
      <w:proofErr w:type="gramEnd"/>
      <w:r w:rsidRPr="00A129D1">
        <w:rPr>
          <w:rFonts w:ascii="TH SarabunPSK" w:hAnsi="TH SarabunPSK" w:cs="TH SarabunPSK"/>
          <w:sz w:val="32"/>
          <w:szCs w:val="32"/>
          <w:cs/>
        </w:rPr>
        <w:t xml:space="preserve"> ทั้งนี้เนื่องจากการที่สังคมเฝ้าสอนให้ผู้อื่นในสังคมพยายามสร้างตัว สร้างฐานะ แต่ขณะเดียวกันสังคมมิได้ให้วิธีการในการบรรลุเป้าหมายนั้นอย่างเพียงพอ ผู้ที่อยู่ในตำแหน่งอำนาจจึงต้องคอร์รัปชั่นเพื่อให้บรรลุเป้าหมายดังที่สังคมปลูกฝังไว้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87C65">
        <w:rPr>
          <w:rFonts w:ascii="TH SarabunPSK" w:hAnsi="TH SarabunPSK" w:cs="TH SarabunPSK"/>
          <w:sz w:val="32"/>
          <w:szCs w:val="32"/>
        </w:rPr>
        <w:tab/>
      </w:r>
      <w:r w:rsidR="00587C65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เรื่องของชื่อหรือมาตรฐานที่ต่างกัน สาเหตุของคอร์รัปชั่นประการสุดท้ายอาจไม่เป็นสาเหตุอย่างแท้จริง เพราะเป็นการนำเอาข้อถกเถียงกันเกี่ยวกับพฤติกรรมที่เรียกว่าปัญหาสังคมเบี่ยงเบน หรือคอร์รัปชั่นมากล่าวไว้กล่าวคือบางทีอาจมีการถกเถียงกันได้ว่า การกระทำเช่น </w:t>
      </w:r>
      <w:r w:rsidRPr="00A129D1">
        <w:rPr>
          <w:rFonts w:ascii="TH SarabunPSK" w:hAnsi="TH SarabunPSK" w:cs="TH SarabunPSK"/>
          <w:sz w:val="32"/>
          <w:szCs w:val="32"/>
          <w:cs/>
        </w:rPr>
        <w:lastRenderedPageBreak/>
        <w:t>คอร์รัปชันเป็นปัญหาสังคม หรือเป็นการกระทำที่ไม่ดีไม่งาม อาจถามได้ว่า เอามาตรฐานอะไรมาวัด มาตรฐานของใคร การคอร์รัปชั่นเป็นการกระทำอย่างหนึ่งของมนุษย์ จะดีหรือไม่เป็นเรื่องของความคิดหรือการให้ชื่อเช่นนั้นเท่านั้น การกระทำอย่างเดียวกันโดยผู้อื่นหรือในสังคมอื่นก็ไม่ได้ถือว่าเป็นการคอร์รัปชั่น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Pr="00587C6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587C6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87C65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129D1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สภาพการณ์ </w:t>
      </w:r>
      <w:r w:rsidRPr="00A129D1">
        <w:rPr>
          <w:rFonts w:ascii="TH SarabunPSK" w:hAnsi="TH SarabunPSK" w:cs="TH SarabunPSK"/>
          <w:sz w:val="32"/>
          <w:szCs w:val="32"/>
          <w:cs/>
        </w:rPr>
        <w:t>คอร์รัปชั่นอาจทำได้หลายรูปแบบ เช่น การให้ค่าน้ำร้อนน้ำชา ค่าบริการ</w:t>
      </w:r>
      <w:r w:rsidR="001428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ทิป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ค่าลัดคิว เก็บราคาเกินกว่าที่ระเบียบกำหนด การนำความลับของทางราชการไปแจ้งให้พรรคพวกทราบ  อนุญาตให้เอกชนใช้ประโยชน์จากสาธารณสมบัติ  รับสินบน  ข่มขู่  ขูดรีด ระบบอุปถัมภ์ งดเว้นไม่จับกุมผู้กระทำผิด ไม่เก็บภาษี หรือค่าภาคหลวงหรือเก็บแต่น้อยไม่ครบจำนวน แล้วเบียดบังเอาส่วนที่เหลือ เป็นต้น </w:t>
      </w:r>
      <w:r w:rsidRPr="00A129D1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  <w:cs/>
        </w:rPr>
        <w:t>สภาพการณ์ทางสังคมที่ส่งเสริม หรือเอื้ออำนวยต่อการคอร์รัปชั่นส่วนใ</w:t>
      </w:r>
      <w:r w:rsidR="006A1BA7">
        <w:rPr>
          <w:rFonts w:ascii="TH SarabunPSK" w:hAnsi="TH SarabunPSK" w:cs="TH SarabunPSK"/>
          <w:sz w:val="32"/>
          <w:szCs w:val="32"/>
          <w:cs/>
        </w:rPr>
        <w:t>หญ่จะเป็นช่วงที่สังคมขาดระเบียบ</w:t>
      </w:r>
      <w:r w:rsidRPr="00A129D1">
        <w:rPr>
          <w:rFonts w:ascii="TH SarabunPSK" w:hAnsi="TH SarabunPSK" w:cs="TH SarabunPSK"/>
          <w:sz w:val="32"/>
          <w:szCs w:val="32"/>
          <w:cs/>
        </w:rPr>
        <w:t>หรือมีระเบียบแต่ไม่มีการบังคับใช้อย่างเคร่งครัดรัดกุมเจ้าหน้าที่มีอำนาจมาก สามัญชนมีอำนาจน้อย สังคมด้อยพัฒนา หรือกำลังเปลี่ยนแปลงพัฒนา เป็นต้น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587C65">
        <w:rPr>
          <w:rFonts w:ascii="TH SarabunPSK" w:hAnsi="TH SarabunPSK" w:cs="TH SarabunPSK"/>
          <w:b/>
          <w:bCs/>
          <w:sz w:val="32"/>
          <w:szCs w:val="32"/>
        </w:rPr>
        <w:t xml:space="preserve">        (</w:t>
      </w:r>
      <w:r w:rsidRPr="00587C65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587C65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129D1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ผลกระทบ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การคอร์รัปชั่นส่วนใหญ่มักส่งผลกระทบทางลบแก่บุคคลและสังคม เช่น ทำให้สังคมเจริญช้า ต้องเสียเงินทอง เวลา และวัตถุมากกว่าที่ควรจะเสีย บ่อนทำลายความมั่นคง  ทำให้ผู้อื่นเสียโอกาสหรือเสียประโยชน์ ตัวผู้กระทำเสียชื่อเสียงเกียรติยศ  เป็นต้น แต่การคอร์รัปชั่นอาจมีผลทางบวกได้เหมือนกัน เช่น เป็นเครื่องกระตุ้นให้ผู้อยู่ในอำนาจคิดหาช่องทางที่จะทำโครงการใช้เงินขยายสำนักงาน ปรับปรุงเปลี่ยนแปลง หรือพัฒนาสังคม เพื่อตนจะได้เบียดบังเอาประโยชน์ เป็นต้น คือ การคอร์รัปชันเป็นเครื่องกระตุ้นให้คนทำงานมากขึ้น หรือกระตุ้นให้ผู้เสียประโยชน์มีความระมัดระวังรักษาสิทธิและโอกาสของตนเองมากขึ้น เป็นต้น 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Pr="00587C6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587C65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587C65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129D1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แนวทางแก้ไข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อาจทำได้หลายทางด้วยกัน กล่าวโดยสังเขปอาจแก้ไขได้ดังนี้ </w:t>
      </w:r>
    </w:p>
    <w:p w:rsidR="00D938EF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87C65">
        <w:rPr>
          <w:rFonts w:ascii="TH SarabunPSK" w:hAnsi="TH SarabunPSK" w:cs="TH SarabunPSK"/>
          <w:sz w:val="32"/>
          <w:szCs w:val="32"/>
        </w:rPr>
        <w:tab/>
      </w:r>
      <w:r w:rsidR="00587C65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1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อบรมขัดเกลาข้าราชการหรือผู้อยู่ในตำแหน่งอำนาจหน้าที่ให้เป็นคนมี 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>“</w:t>
      </w:r>
      <w:r w:rsidRPr="00A129D1">
        <w:rPr>
          <w:rFonts w:ascii="TH SarabunPSK" w:hAnsi="TH SarabunPSK" w:cs="TH SarabunPSK"/>
          <w:sz w:val="32"/>
          <w:szCs w:val="32"/>
          <w:cs/>
        </w:rPr>
        <w:t>คุณธรรม</w:t>
      </w:r>
      <w:r w:rsidRPr="00A129D1">
        <w:rPr>
          <w:rFonts w:ascii="TH SarabunPSK" w:hAnsi="TH SarabunPSK" w:cs="TH SarabunPSK"/>
          <w:sz w:val="32"/>
          <w:szCs w:val="32"/>
        </w:rPr>
        <w:t xml:space="preserve">” </w:t>
      </w:r>
      <w:r w:rsidRPr="00A129D1">
        <w:rPr>
          <w:rFonts w:ascii="TH SarabunPSK" w:hAnsi="TH SarabunPSK" w:cs="TH SarabunPSK"/>
          <w:sz w:val="32"/>
          <w:szCs w:val="32"/>
          <w:cs/>
        </w:rPr>
        <w:t>ให้แสวงหาความสุขทางใจ หรือลดลัทธิวัตถุนิยมลงเสียบ้าง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</w:t>
      </w:r>
      <w:r w:rsidR="00587C65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 xml:space="preserve"> </w:t>
      </w:r>
      <w:r w:rsidR="00587C65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proofErr w:type="gramStart"/>
      <w:r w:rsidRPr="00A129D1">
        <w:rPr>
          <w:rFonts w:ascii="TH SarabunPSK" w:hAnsi="TH SarabunPSK" w:cs="TH SarabunPSK"/>
          <w:sz w:val="32"/>
          <w:szCs w:val="32"/>
          <w:cs/>
        </w:rPr>
        <w:t>ออกกฏหมายเอาโทษแก่ผู้คอร์รัปชั่นอย่างรุนแรง  เช่น</w:t>
      </w:r>
      <w:proofErr w:type="gramEnd"/>
      <w:r w:rsidRPr="00A129D1">
        <w:rPr>
          <w:rFonts w:ascii="TH SarabunPSK" w:hAnsi="TH SarabunPSK" w:cs="TH SarabunPSK"/>
          <w:sz w:val="32"/>
          <w:szCs w:val="32"/>
          <w:cs/>
        </w:rPr>
        <w:t xml:space="preserve"> จำคุกตลอดชีวิต หรือประหารชีวิต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87C65">
        <w:rPr>
          <w:rFonts w:ascii="TH SarabunPSK" w:hAnsi="TH SarabunPSK" w:cs="TH SarabunPSK"/>
          <w:sz w:val="32"/>
          <w:szCs w:val="32"/>
        </w:rPr>
        <w:tab/>
      </w:r>
      <w:r w:rsidR="00587C65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3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proofErr w:type="gramStart"/>
      <w:r w:rsidRPr="00A129D1">
        <w:rPr>
          <w:rFonts w:ascii="TH SarabunPSK" w:hAnsi="TH SarabunPSK" w:cs="TH SarabunPSK"/>
          <w:sz w:val="32"/>
          <w:szCs w:val="32"/>
          <w:cs/>
        </w:rPr>
        <w:t>ให้การศึกษาแก่ประชาชนทั่วไปเพื่อให้มีความรู้  ความฉลาดสูงขึ้น</w:t>
      </w:r>
      <w:proofErr w:type="gramEnd"/>
      <w:r w:rsidRPr="00A129D1">
        <w:rPr>
          <w:rFonts w:ascii="TH SarabunPSK" w:hAnsi="TH SarabunPSK" w:cs="TH SarabunPSK"/>
          <w:sz w:val="32"/>
          <w:szCs w:val="32"/>
          <w:cs/>
        </w:rPr>
        <w:t xml:space="preserve">  จะได้ไม่เป็นเหยื่อของผู้มีอำนาจ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87C65">
        <w:rPr>
          <w:rFonts w:ascii="TH SarabunPSK" w:hAnsi="TH SarabunPSK" w:cs="TH SarabunPSK"/>
          <w:sz w:val="32"/>
          <w:szCs w:val="32"/>
        </w:rPr>
        <w:tab/>
      </w:r>
      <w:r w:rsidR="00587C65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เร่งสร้างความเจริญทางเศรษฐกิจและการเมือง เพื่อให้ประชาชนมีรายได้สูงขึ้น </w:t>
      </w:r>
      <w:proofErr w:type="gramStart"/>
      <w:r w:rsidRPr="00A129D1">
        <w:rPr>
          <w:rFonts w:ascii="TH SarabunPSK" w:hAnsi="TH SarabunPSK" w:cs="TH SarabunPSK"/>
          <w:sz w:val="32"/>
          <w:szCs w:val="32"/>
          <w:cs/>
        </w:rPr>
        <w:t>มีฐานะดีขึ้น  จะได้ลดการแสวงหาประโยชน์นอกเหนือจากสิ่งที่ตนพึงได้</w:t>
      </w:r>
      <w:proofErr w:type="gramEnd"/>
      <w:r w:rsidRPr="00A129D1">
        <w:rPr>
          <w:rFonts w:ascii="TH SarabunPSK" w:hAnsi="TH SarabunPSK" w:cs="TH SarabunPSK"/>
          <w:sz w:val="32"/>
          <w:szCs w:val="32"/>
          <w:cs/>
        </w:rPr>
        <w:t xml:space="preserve">  ความเจริญทางการเมืองจะช่วยให้ประชาชนรู้ทัน เข้ามีส่วนร่วมป้องกันและขัดขวางการคอร์รัปชั่น เป็นต้น </w:t>
      </w:r>
    </w:p>
    <w:p w:rsidR="00D938EF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87C65">
        <w:rPr>
          <w:rFonts w:ascii="TH SarabunPSK" w:hAnsi="TH SarabunPSK" w:cs="TH SarabunPSK"/>
          <w:sz w:val="32"/>
          <w:szCs w:val="32"/>
        </w:rPr>
        <w:tab/>
      </w:r>
      <w:r w:rsidR="00587C65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ให้สวัสดิการและเงินเดือนแก่ผู้อยู่ในตำแหน่งอำนาจ อย่างเพียงพอแก่การ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  <w:cs/>
        </w:rPr>
        <w:t xml:space="preserve">ครองชีพตามฐานะ 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87C65">
        <w:rPr>
          <w:rFonts w:ascii="TH SarabunPSK" w:hAnsi="TH SarabunPSK" w:cs="TH SarabunPSK"/>
          <w:sz w:val="32"/>
          <w:szCs w:val="32"/>
        </w:rPr>
        <w:tab/>
      </w:r>
      <w:r w:rsidR="00587C65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6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อาจพิจารณาใช้ระบบหมุนเวียนเปลี่ยนตัวผู้ดำรงตำแหน่งอำนาจอยู่เสมอ</w:t>
      </w:r>
    </w:p>
    <w:p w:rsidR="00D938EF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87C65">
        <w:rPr>
          <w:rFonts w:ascii="TH SarabunPSK" w:hAnsi="TH SarabunPSK" w:cs="TH SarabunPSK"/>
          <w:sz w:val="32"/>
          <w:szCs w:val="32"/>
        </w:rPr>
        <w:tab/>
      </w:r>
      <w:r w:rsidR="00587C65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7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อาจให้มีการเลือกตั้งตำแหน่งอำนาจทั้งหมด เพื่อให้ประชาชนได้ควบคุม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  <w:cs/>
        </w:rPr>
        <w:t>อำนาจเหล่านั้นได้มากขึ้น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8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ควรให้มีการแสดงทรัพย์สินก่อนและหลังการดำรงตำแหน่งอำนาจทุกคน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129D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ปัญหาความยากจน</w:t>
      </w:r>
    </w:p>
    <w:p w:rsidR="0048746E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D979AB">
        <w:rPr>
          <w:rFonts w:ascii="TH SarabunPSK" w:hAnsi="TH SarabunPSK" w:cs="TH SarabunPSK"/>
          <w:b/>
          <w:bCs/>
          <w:sz w:val="32"/>
          <w:szCs w:val="32"/>
        </w:rPr>
        <w:t xml:space="preserve">        (</w:t>
      </w:r>
      <w:r w:rsidRPr="00D979A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979AB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129D1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นิยาม </w:t>
      </w:r>
      <w:r w:rsidRPr="00A129D1">
        <w:rPr>
          <w:rFonts w:ascii="TH SarabunPSK" w:hAnsi="TH SarabunPSK" w:cs="TH SarabunPSK"/>
          <w:sz w:val="32"/>
          <w:szCs w:val="32"/>
          <w:cs/>
        </w:rPr>
        <w:t>โดยทั่วไปมักเข้าใจกันว่า ความยากจนเป็นเรื่องทางเศรษฐกิจ ดังนั้นจึงมีเครื่องวัด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  <w:cs/>
        </w:rPr>
        <w:lastRenderedPageBreak/>
        <w:t xml:space="preserve">เกี่ยวกับรายได้หรือการเป็นเจ้าของทรัพย์สินตามความเป็นจริง ความยากจนเป็นเครื่องวัดทางสังคมด้วยกล่าวคือ เราสามารถหาเครื่องชี้เกี่ยวกับคนและความสัมพันธ์ทางสังคมได้ด้วย เช่น สภาพจิตใจหรือปัญหาสุขภาพอนามัย หรือสาธารณสุข ระดับการศึกษา ค่านิยม  ความเชื่อ  ทัศนคติหรือท่าทีจนบางครั้งนักวิชาการบางคนถึงกับกล่าวว่ามี </w:t>
      </w:r>
      <w:r w:rsidRPr="00A129D1">
        <w:rPr>
          <w:rFonts w:ascii="TH SarabunPSK" w:hAnsi="TH SarabunPSK" w:cs="TH SarabunPSK"/>
          <w:sz w:val="32"/>
          <w:szCs w:val="32"/>
        </w:rPr>
        <w:t>“</w:t>
      </w:r>
      <w:r w:rsidRPr="00A129D1">
        <w:rPr>
          <w:rFonts w:ascii="TH SarabunPSK" w:hAnsi="TH SarabunPSK" w:cs="TH SarabunPSK"/>
          <w:sz w:val="32"/>
          <w:szCs w:val="32"/>
          <w:cs/>
        </w:rPr>
        <w:t>วัฒนธรรมแห่งความยากจน</w:t>
      </w:r>
      <w:r w:rsidRPr="00A129D1">
        <w:rPr>
          <w:rFonts w:ascii="TH SarabunPSK" w:hAnsi="TH SarabunPSK" w:cs="TH SarabunPSK"/>
          <w:sz w:val="32"/>
          <w:szCs w:val="32"/>
        </w:rPr>
        <w:t xml:space="preserve">”(Culture of Poverty) </w:t>
      </w:r>
      <w:r w:rsidRPr="00A129D1">
        <w:rPr>
          <w:rFonts w:ascii="TH SarabunPSK" w:hAnsi="TH SarabunPSK" w:cs="TH SarabunPSK"/>
          <w:sz w:val="32"/>
          <w:szCs w:val="32"/>
          <w:cs/>
        </w:rPr>
        <w:t>หรือวัฒนธรรมของคนชั้นยากจนเสียด้วยซ้ำ  แต่อย่างไรก็ดี ปัจจัยทางเศรษฐกิจและเครื่องชี้ความยากจนทางเศรษฐกิจก็ยังคงมีความสำคัญอยู่ และต้องนำมาพิจารณาร่วมด้วยเสมอ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วิชาสาขาสังคมศาสตร์ที่ได้ศึกษาเรื่องเกี่ยวกับความยากจนมามากและนาน ได้แก่ วิชาเศรษฐศาสตร์  นักเศรษฐศาสตร์ได้แยกความยากจนเป็น 2 ระดับ หรือ 2 ประเภทใหญ่ ๆ คือ ความยากจนอย่างที่สุด </w:t>
      </w:r>
      <w:r w:rsidRPr="00A129D1">
        <w:rPr>
          <w:rFonts w:ascii="TH SarabunPSK" w:hAnsi="TH SarabunPSK" w:cs="TH SarabunPSK"/>
          <w:sz w:val="32"/>
          <w:szCs w:val="32"/>
        </w:rPr>
        <w:t xml:space="preserve">(Absolute Poverty)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และความยากจนโดยเปรียบเทียบ </w:t>
      </w:r>
      <w:r w:rsidRPr="00A129D1">
        <w:rPr>
          <w:rFonts w:ascii="TH SarabunPSK" w:hAnsi="TH SarabunPSK" w:cs="TH SarabunPSK"/>
          <w:sz w:val="32"/>
          <w:szCs w:val="32"/>
        </w:rPr>
        <w:t xml:space="preserve">(Relative Poverty) </w:t>
      </w:r>
      <w:r w:rsidRPr="00A129D1">
        <w:rPr>
          <w:rFonts w:ascii="TH SarabunPSK" w:hAnsi="TH SarabunPSK" w:cs="TH SarabunPSK"/>
          <w:sz w:val="32"/>
          <w:szCs w:val="32"/>
          <w:cs/>
        </w:rPr>
        <w:t>และได้ให้ความหมายของความยากจนประเภทแรกว่า ระดับการครองชีพที่ต่ำจนไม่สามารถจะบำรุงรักษาสุขภาพและชีวิตอยู่ได้</w:t>
      </w:r>
      <w:r w:rsidR="007F40B2">
        <w:rPr>
          <w:rFonts w:ascii="TH SarabunPSK" w:hAnsi="TH SarabunPSK" w:cs="TH SarabunPSK"/>
          <w:sz w:val="32"/>
          <w:szCs w:val="32"/>
        </w:rPr>
        <w:t xml:space="preserve"> </w:t>
      </w:r>
      <w:r w:rsidR="007F40B2">
        <w:rPr>
          <w:rFonts w:ascii="TH SarabunPSK" w:hAnsi="TH SarabunPSK" w:cs="TH SarabunPSK" w:hint="cs"/>
          <w:sz w:val="32"/>
          <w:szCs w:val="32"/>
          <w:cs/>
        </w:rPr>
        <w:t>(</w:t>
      </w:r>
      <w:r w:rsidR="007F40B2" w:rsidRPr="00F30752">
        <w:rPr>
          <w:rFonts w:ascii="TH SarabunPSK" w:hAnsi="TH SarabunPSK" w:cs="TH SarabunPSK"/>
          <w:sz w:val="32"/>
          <w:szCs w:val="32"/>
          <w:cs/>
        </w:rPr>
        <w:t>ธงชัย วงศ์ชัยสุวรรณ์</w:t>
      </w:r>
      <w:r w:rsidR="007F40B2">
        <w:rPr>
          <w:rFonts w:ascii="TH SarabunPSK" w:hAnsi="TH SarabunPSK" w:cs="TH SarabunPSK" w:hint="cs"/>
          <w:sz w:val="32"/>
          <w:szCs w:val="32"/>
          <w:cs/>
        </w:rPr>
        <w:t>, 2523)</w:t>
      </w:r>
      <w:r w:rsidR="007F40B2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  <w:cs/>
        </w:rPr>
        <w:t>ซึ่งขยายความให้กว้างขวางออกไปได้ว่า คนที่เรียกได้ว่าเป็นคนจนนั้นจะต้องมีระดับการครองชีพ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วัดด้วยรายได้ หรือทรัพย์ของผู้นั้นเป็นสำคัญ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ไม่เพียงพอแก่การยังชีพ หรือรักษาสุขภาพให้แข็งแรงพอที่จะสู้การงานได้ สำหรับในสังคมไทยธนาคารโลกได้เคยกำหนดไว้ในปี 2510 ว่า เส้นความยากจน </w:t>
      </w:r>
      <w:r w:rsidRPr="00A129D1">
        <w:rPr>
          <w:rFonts w:ascii="TH SarabunPSK" w:hAnsi="TH SarabunPSK" w:cs="TH SarabunPSK"/>
          <w:sz w:val="32"/>
          <w:szCs w:val="32"/>
        </w:rPr>
        <w:t xml:space="preserve">(Poverty Line) </w:t>
      </w:r>
      <w:r w:rsidRPr="00A129D1">
        <w:rPr>
          <w:rFonts w:ascii="TH SarabunPSK" w:hAnsi="TH SarabunPSK" w:cs="TH SarabunPSK"/>
          <w:sz w:val="32"/>
          <w:szCs w:val="32"/>
          <w:cs/>
        </w:rPr>
        <w:t>ของคนไทยในเมืองคือเดือนละ 200 บาท ต่อคน</w:t>
      </w:r>
      <w:r w:rsidR="00E77E1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77E19" w:rsidRPr="00C55C1D">
        <w:rPr>
          <w:rFonts w:ascii="TH SarabunPSK" w:hAnsi="TH SarabunPSK" w:cs="TH SarabunPSK"/>
          <w:sz w:val="32"/>
          <w:szCs w:val="32"/>
        </w:rPr>
        <w:t>Encyclopedia</w:t>
      </w:r>
      <w:r w:rsidR="00E77E19">
        <w:rPr>
          <w:rFonts w:ascii="TH SarabunPSK" w:hAnsi="TH SarabunPSK" w:cs="TH SarabunPSK"/>
          <w:sz w:val="32"/>
          <w:szCs w:val="32"/>
        </w:rPr>
        <w:t xml:space="preserve">, </w:t>
      </w:r>
      <w:r w:rsidR="00E77E19" w:rsidRPr="00C55C1D">
        <w:rPr>
          <w:rFonts w:ascii="TH SarabunPSK" w:hAnsi="TH SarabunPSK" w:cs="TH SarabunPSK"/>
          <w:sz w:val="32"/>
          <w:szCs w:val="32"/>
          <w:cs/>
        </w:rPr>
        <w:t>1974</w:t>
      </w:r>
      <w:r w:rsidR="00E77E19" w:rsidRPr="00C55C1D">
        <w:rPr>
          <w:rFonts w:ascii="TH SarabunPSK" w:hAnsi="TH SarabunPSK" w:cs="TH SarabunPSK"/>
          <w:sz w:val="32"/>
          <w:szCs w:val="32"/>
        </w:rPr>
        <w:t>)</w:t>
      </w:r>
      <w:r w:rsidR="0048746E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  <w:cs/>
        </w:rPr>
        <w:t>ซึ่งเมื่อเวลาล่วงเลยมาถึงปัจจุบัน</w:t>
      </w:r>
      <w:r w:rsidR="004874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2524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เ</w:t>
      </w:r>
      <w:r w:rsidR="00D01E18">
        <w:rPr>
          <w:rFonts w:ascii="TH SarabunPSK" w:hAnsi="TH SarabunPSK" w:cs="TH SarabunPSK"/>
          <w:sz w:val="32"/>
          <w:szCs w:val="32"/>
          <w:cs/>
        </w:rPr>
        <w:t>มื่อค่าน้ำมันแพงขึ้น สินค้าต่าง</w:t>
      </w:r>
      <w:r w:rsidRPr="00A129D1">
        <w:rPr>
          <w:rFonts w:ascii="TH SarabunPSK" w:hAnsi="TH SarabunPSK" w:cs="TH SarabunPSK"/>
          <w:sz w:val="32"/>
          <w:szCs w:val="32"/>
          <w:cs/>
        </w:rPr>
        <w:t>ๆ แพงขึ้น จากปี 2510 ก็ยิ่งจะทำให้ผู้มีรายได้เพียงเดือนละ 200 บาทไม่อาจจะมีชีวิตอยู่ได้ ดังนั้น เส้นของความยากจนที่สูงก็คงจะสูงขึ้น สำหรับความยากจนโดยเปรียบเทียบมีความหมายว่า ภาวะการณ์ที่สิ่งจำเป็นทางเศรษฐกิจยังมีไม่ครบหรือหายาก ดังนั้น คนจนเชิงเปรียบเทียบจึงจนเมื่อเปรียบเทียบกับคนอื่นในสังคมของเขา แต่ระดับความเป็นอยู่ของเขายังไม่ถึงขั้นคุกคามต่อชีวิตหรือสุขภาพอนามัยเสียทีเดียว</w:t>
      </w:r>
      <w:r w:rsidR="007F40B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F40B2" w:rsidRPr="00F30752">
        <w:rPr>
          <w:rFonts w:ascii="TH SarabunPSK" w:hAnsi="TH SarabunPSK" w:cs="TH SarabunPSK"/>
          <w:sz w:val="32"/>
          <w:szCs w:val="32"/>
          <w:cs/>
        </w:rPr>
        <w:t>ธงชัย วงศ์ชัยสุวรรณ์</w:t>
      </w:r>
      <w:r w:rsidR="007F40B2">
        <w:rPr>
          <w:rFonts w:ascii="TH SarabunPSK" w:hAnsi="TH SarabunPSK" w:cs="TH SarabunPSK" w:hint="cs"/>
          <w:sz w:val="32"/>
          <w:szCs w:val="32"/>
          <w:cs/>
        </w:rPr>
        <w:t>, 2523)</w:t>
      </w:r>
      <w:r w:rsidR="007F40B2" w:rsidRPr="00A129D1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  <w:cs/>
        </w:rPr>
        <w:t>กล่าวอีกนัยหนึ่งคนในจำพวกนี้คือ คนที่ไม่รวยนั้นเอง เพราะในการเปรียบเทียบเขาจะเปรียบเทียบกับคนที่มีฐานะดีกว่าเขา สำหรับในสังคมไทยในปี 2510 นักเศรษฐศาสตร์อ้างว่า ผู้ที่มีรายได้เดือนละ333 บาทต่อเดือนเป็นผู้ที่อยู่ในเกณฑ์นี้คือ เป็นคนยากจนโดยเปรียบเทียบ</w:t>
      </w:r>
      <w:r w:rsidR="0048746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8746E" w:rsidRPr="00960B4A">
        <w:rPr>
          <w:rFonts w:ascii="TH SarabunPSK" w:hAnsi="TH SarabunPSK" w:cs="TH SarabunPSK"/>
          <w:sz w:val="32"/>
          <w:szCs w:val="32"/>
        </w:rPr>
        <w:t>Oscar Lewis</w:t>
      </w:r>
      <w:r w:rsidR="0048746E">
        <w:rPr>
          <w:rFonts w:ascii="TH SarabunPSK" w:hAnsi="TH SarabunPSK" w:cs="TH SarabunPSK" w:hint="cs"/>
          <w:sz w:val="32"/>
          <w:szCs w:val="32"/>
          <w:cs/>
        </w:rPr>
        <w:t>, 1971)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Pr="00A129D1">
        <w:rPr>
          <w:rFonts w:ascii="TH SarabunPSK" w:hAnsi="TH SarabunPSK" w:cs="TH SarabunPSK"/>
          <w:sz w:val="32"/>
          <w:szCs w:val="32"/>
          <w:cs/>
        </w:rPr>
        <w:t>สำหรับในแง่ของสังคมวิทยาและมานุษยวิทยานั้น นักวิชาการด้านนี้มีแนวโน้มที่จะหาปัจจัยทางสังคมเข้ามาเกี่ยวข้องด้วย กล่าวคือ ความยากจนจะเป็นเรื่องสังคมแต่ละสังคมที่จะกำหนด ดังนั้นความยากจนของสังคมหนึ่งไม่อาจจะนำมาเปรียบเทียบกับอีกสังคมหนึ่ง เพราะสภาพของสังคมแต่ละแห่งต่างกัน ความยากจนของคนอเมริกันอาจเป็นคนรวยของไทยก็ได้  ในทำนองเดียวกันระดับความจนในเมืองกับในชนบทก็จะต้องต่างกัน ความยากจนในทัศนะของสังคมเป็นเรื่องของการไม่สามารถบำบัดความต้องการทางร่างกายและจิตใจ ความสัมพันธ์ทางสังคม ค่านิยม  ความเชื่อและท่าทีของบุคคลกลุ่มใดกลุ่มหนึ่งที่หยิบยกขึ้นมาคำนึง เครื่องชี้ความยากจนทางสังคม คือ สุขภาพอนามัยไม่เเข็งแรง มีโรคภัยไข้เจ็บ ความไม่กระฉับ</w:t>
      </w:r>
      <w:r w:rsidR="007F40B2">
        <w:rPr>
          <w:rFonts w:ascii="TH SarabunPSK" w:hAnsi="TH SarabunPSK" w:cs="TH SarabunPSK"/>
          <w:sz w:val="32"/>
          <w:szCs w:val="32"/>
          <w:cs/>
        </w:rPr>
        <w:t>กระเฉง ไม่เข้าร่วมในกิจกรรมต่าง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ๆ ของสังคม เช่น การค้าอุตสาหกรรม การเมือง ความท้อถอย หมดอาลัยในชีวิต  การนิยมความรุนแรงในการตัดสินปัญหาอาชญากรรม ระดับการศึกษาต่ำ ความระแวงในเพื่อนบ้าน ความเชื่อถือโชคลาง เชื่อบุคคลบางคนแต่ไม่เชื่อในความพยายามของตน ดังที่ </w:t>
      </w:r>
      <w:r w:rsidR="00680688" w:rsidRPr="00960B4A">
        <w:rPr>
          <w:rFonts w:ascii="TH SarabunPSK" w:hAnsi="TH SarabunPSK" w:cs="TH SarabunPSK"/>
          <w:sz w:val="32"/>
          <w:szCs w:val="32"/>
        </w:rPr>
        <w:t xml:space="preserve">Edward C. </w:t>
      </w:r>
      <w:proofErr w:type="spellStart"/>
      <w:r w:rsidR="00680688" w:rsidRPr="00960B4A">
        <w:rPr>
          <w:rFonts w:ascii="TH SarabunPSK" w:hAnsi="TH SarabunPSK" w:cs="TH SarabunPSK"/>
          <w:sz w:val="32"/>
          <w:szCs w:val="32"/>
        </w:rPr>
        <w:t>Banfield</w:t>
      </w:r>
      <w:proofErr w:type="spellEnd"/>
      <w:proofErr w:type="gramStart"/>
      <w:r w:rsidR="00680688" w:rsidRPr="00960B4A">
        <w:rPr>
          <w:rFonts w:ascii="TH SarabunPSK" w:hAnsi="TH SarabunPSK" w:cs="TH SarabunPSK"/>
          <w:sz w:val="32"/>
          <w:szCs w:val="32"/>
        </w:rPr>
        <w:t>,</w:t>
      </w:r>
      <w:r w:rsidR="00680688" w:rsidRPr="00960B4A">
        <w:rPr>
          <w:rFonts w:ascii="TH SarabunPSK" w:hAnsi="TH SarabunPSK" w:cs="TH SarabunPSK"/>
          <w:sz w:val="32"/>
          <w:szCs w:val="32"/>
          <w:cs/>
        </w:rPr>
        <w:t>1958</w:t>
      </w:r>
      <w:proofErr w:type="gramEnd"/>
      <w:r w:rsidR="00680688" w:rsidRPr="00960B4A">
        <w:rPr>
          <w:rFonts w:ascii="TH SarabunPSK" w:hAnsi="TH SarabunPSK" w:cs="TH SarabunPSK"/>
          <w:sz w:val="32"/>
          <w:szCs w:val="32"/>
        </w:rPr>
        <w:t>)</w:t>
      </w:r>
      <w:r w:rsidRPr="00A129D1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กล่าวถึงวัฒนธรรมของคนจน หรือ </w:t>
      </w:r>
      <w:r w:rsidR="00680688" w:rsidRPr="00960B4A">
        <w:rPr>
          <w:rFonts w:ascii="TH SarabunPSK" w:hAnsi="TH SarabunPSK" w:cs="TH SarabunPSK"/>
          <w:sz w:val="32"/>
          <w:szCs w:val="32"/>
        </w:rPr>
        <w:t>Stephen</w:t>
      </w:r>
      <w:r w:rsidR="0068068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80688" w:rsidRPr="00960B4A">
        <w:rPr>
          <w:rFonts w:ascii="TH SarabunPSK" w:hAnsi="TH SarabunPSK" w:cs="TH SarabunPSK"/>
          <w:sz w:val="32"/>
          <w:szCs w:val="32"/>
          <w:cs/>
        </w:rPr>
        <w:t>1968</w:t>
      </w:r>
      <w:r w:rsidR="00680688" w:rsidRPr="00960B4A">
        <w:rPr>
          <w:rFonts w:ascii="TH SarabunPSK" w:hAnsi="TH SarabunPSK" w:cs="TH SarabunPSK"/>
          <w:sz w:val="32"/>
          <w:szCs w:val="32"/>
        </w:rPr>
        <w:t>)</w:t>
      </w:r>
      <w:r w:rsidR="009763FD" w:rsidRPr="00A129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  <w:cs/>
        </w:rPr>
        <w:t>บรรยายถึงคนจนในอิตาลี เป็นต้น</w:t>
      </w:r>
    </w:p>
    <w:p w:rsidR="006A1BA7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D979AB">
        <w:rPr>
          <w:rFonts w:ascii="TH SarabunPSK" w:hAnsi="TH SarabunPSK" w:cs="TH SarabunPSK"/>
          <w:b/>
          <w:bCs/>
          <w:sz w:val="32"/>
          <w:szCs w:val="32"/>
        </w:rPr>
        <w:t xml:space="preserve">        (</w:t>
      </w:r>
      <w:r w:rsidRPr="00D979A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979AB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129D1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 </w:t>
      </w:r>
      <w:r w:rsidRPr="00A129D1">
        <w:rPr>
          <w:rFonts w:ascii="TH SarabunPSK" w:hAnsi="TH SarabunPSK" w:cs="TH SarabunPSK"/>
          <w:sz w:val="32"/>
          <w:szCs w:val="32"/>
          <w:cs/>
        </w:rPr>
        <w:t>ในการหาสาเหตุของความยากจนนั้นเราอาจอาศัยแนวอย่างเดียวกันที่ใช้ในการ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  <w:cs/>
        </w:rPr>
        <w:lastRenderedPageBreak/>
        <w:t>บรรยายสาเหตุของคอร์รัปชั่นนั่นเอง  ใช้หลักแนวในการเสนออย่างเดียวกัน แต่สาเหตุในรายละเอียดจะต่างกัน สาเหตุของความยากจนอาจแบ่งได้เป็น 5 สาเหตุใหญ่ คือ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D979AB">
        <w:rPr>
          <w:rFonts w:ascii="TH SarabunPSK" w:hAnsi="TH SarabunPSK" w:cs="TH SarabunPSK"/>
          <w:sz w:val="32"/>
          <w:szCs w:val="32"/>
        </w:rPr>
        <w:tab/>
      </w:r>
      <w:r w:rsidR="00D979AB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1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ความผิดปกติทางกายและจิตใจ เช่น ร่างกายพิการ ทุพพลภาพ ไม่แข็งแรง เจ็บป่วย หรือชราภาพ จิตพิการ จิตทราม ระดับปัญญาต่ำ โรคประสาท เป็นต้น อาจเป็นสาเหตุของความยากจนได้ 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D979AB">
        <w:rPr>
          <w:rFonts w:ascii="TH SarabunPSK" w:hAnsi="TH SarabunPSK" w:cs="TH SarabunPSK"/>
          <w:sz w:val="32"/>
          <w:szCs w:val="32"/>
        </w:rPr>
        <w:tab/>
      </w:r>
      <w:r w:rsidR="00D979AB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การเสียระเบียบทางสังคม ทำให้เกิดความยากจนได้ เช่น การแตกแยกของครอบครัว </w:t>
      </w:r>
      <w:proofErr w:type="gramStart"/>
      <w:r w:rsidRPr="00A129D1">
        <w:rPr>
          <w:rFonts w:ascii="TH SarabunPSK" w:hAnsi="TH SarabunPSK" w:cs="TH SarabunPSK"/>
          <w:sz w:val="32"/>
          <w:szCs w:val="32"/>
          <w:cs/>
        </w:rPr>
        <w:t>การว่างงาน  การผละงาน</w:t>
      </w:r>
      <w:proofErr w:type="gramEnd"/>
      <w:r w:rsidRPr="00A129D1">
        <w:rPr>
          <w:rFonts w:ascii="TH SarabunPSK" w:hAnsi="TH SarabunPSK" w:cs="TH SarabunPSK"/>
          <w:sz w:val="32"/>
          <w:szCs w:val="32"/>
          <w:cs/>
        </w:rPr>
        <w:t xml:space="preserve">  เกิดการจราจลหรือสงคราม เกิดภัยธรรมชาติ โรคระบาด  การเกิดอุบัติเหตุ การเพิ่มของประชากรอย่างรวดเร็ว เป็นต้น อาจเป็นสาเหตุของความยากจนได้ 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D979AB">
        <w:rPr>
          <w:rFonts w:ascii="TH SarabunPSK" w:hAnsi="TH SarabunPSK" w:cs="TH SarabunPSK"/>
          <w:sz w:val="32"/>
          <w:szCs w:val="32"/>
        </w:rPr>
        <w:tab/>
      </w:r>
      <w:r w:rsidR="00D979AB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3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พฤติกรรมเบี่ยงเบน ความยากจนอาจเกิดจากการที่สังคมได้ให้โอกาสและวิธีการบรรลุเป้าหมาย คือ การสร้างฐานะให้พอกินพอใช้แก่คนทุกชั้นทุกกลุ่ม </w:t>
      </w:r>
      <w:proofErr w:type="gramStart"/>
      <w:r w:rsidRPr="00A129D1">
        <w:rPr>
          <w:rFonts w:ascii="TH SarabunPSK" w:hAnsi="TH SarabunPSK" w:cs="TH SarabunPSK"/>
          <w:sz w:val="32"/>
          <w:szCs w:val="32"/>
          <w:cs/>
        </w:rPr>
        <w:t>บุคคลที่ไม่อาจไขว่คว้าหาโอกาสได้จนเกิดความท้อแท้  ทอดอาลัยหมดความพยายามที่จะทำมาหากิน</w:t>
      </w:r>
      <w:proofErr w:type="gramEnd"/>
      <w:r w:rsidRPr="00A129D1">
        <w:rPr>
          <w:rFonts w:ascii="TH SarabunPSK" w:hAnsi="TH SarabunPSK" w:cs="TH SarabunPSK"/>
          <w:sz w:val="32"/>
          <w:szCs w:val="32"/>
          <w:cs/>
        </w:rPr>
        <w:t xml:space="preserve">  หรือกระเสือกกระสนสร้างความมั่งคั่งร่ำรวยให้แก่ตนและครอบครัว 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D979AB">
        <w:rPr>
          <w:rFonts w:ascii="TH SarabunPSK" w:hAnsi="TH SarabunPSK" w:cs="TH SarabunPSK"/>
          <w:sz w:val="32"/>
          <w:szCs w:val="32"/>
        </w:rPr>
        <w:tab/>
      </w:r>
      <w:r w:rsidR="00D979AB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การขัดแย้งในค่านิยม บุคคลที่มีความยากจนอาจเป็นบุคคลที่เลือกเส้นทางหาความสุขสงบทางใจ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จิตนิยม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จึงมิได้พยายามสร้างฐานะตามค่านิยมแบบวัตถุนิยม เมื่อเปรียบคนสองกลุ่มจึงได้เกิดมีคนที่ยากจน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เพราะมีเงินทองทรัพย์สินน้อยกว่าอีกกลุ่มหนึ่ง</w:t>
      </w:r>
      <w:r w:rsidRPr="00A129D1">
        <w:rPr>
          <w:rFonts w:ascii="TH SarabunPSK" w:hAnsi="TH SarabunPSK" w:cs="TH SarabunPSK"/>
          <w:sz w:val="32"/>
          <w:szCs w:val="32"/>
        </w:rPr>
        <w:t>)</w:t>
      </w:r>
    </w:p>
    <w:p w:rsidR="005F7A85" w:rsidRPr="00A129D1" w:rsidRDefault="005F7A85" w:rsidP="005F7A85">
      <w:pPr>
        <w:pStyle w:val="BodyText2"/>
        <w:rPr>
          <w:rFonts w:ascii="TH SarabunPSK" w:hAnsi="TH SarabunPSK" w:cs="TH SarabunPSK"/>
        </w:rPr>
      </w:pPr>
      <w:r w:rsidRPr="00A129D1">
        <w:rPr>
          <w:rFonts w:ascii="TH SarabunPSK" w:hAnsi="TH SarabunPSK" w:cs="TH SarabunPSK"/>
        </w:rPr>
        <w:t xml:space="preserve">        </w:t>
      </w:r>
      <w:r w:rsidR="00D979AB">
        <w:rPr>
          <w:rFonts w:ascii="TH SarabunPSK" w:hAnsi="TH SarabunPSK" w:cs="TH SarabunPSK"/>
        </w:rPr>
        <w:tab/>
      </w:r>
      <w:r w:rsidR="00D979AB">
        <w:rPr>
          <w:rFonts w:ascii="TH SarabunPSK" w:hAnsi="TH SarabunPSK" w:cs="TH SarabunPSK"/>
        </w:rPr>
        <w:tab/>
      </w:r>
      <w:r w:rsidRPr="00A129D1">
        <w:rPr>
          <w:rFonts w:ascii="TH SarabunPSK" w:hAnsi="TH SarabunPSK" w:cs="TH SarabunPSK"/>
        </w:rPr>
        <w:t>(</w:t>
      </w:r>
      <w:r w:rsidRPr="00A129D1">
        <w:rPr>
          <w:rFonts w:ascii="TH SarabunPSK" w:hAnsi="TH SarabunPSK" w:cs="TH SarabunPSK"/>
          <w:cs/>
        </w:rPr>
        <w:t>2</w:t>
      </w:r>
      <w:r w:rsidRPr="00A129D1">
        <w:rPr>
          <w:rFonts w:ascii="TH SarabunPSK" w:hAnsi="TH SarabunPSK" w:cs="TH SarabunPSK"/>
        </w:rPr>
        <w:t>.</w:t>
      </w:r>
      <w:r w:rsidRPr="00A129D1">
        <w:rPr>
          <w:rFonts w:ascii="TH SarabunPSK" w:hAnsi="TH SarabunPSK" w:cs="TH SarabunPSK"/>
          <w:cs/>
        </w:rPr>
        <w:t>5</w:t>
      </w:r>
      <w:r w:rsidRPr="00A129D1">
        <w:rPr>
          <w:rFonts w:ascii="TH SarabunPSK" w:hAnsi="TH SarabunPSK" w:cs="TH SarabunPSK"/>
        </w:rPr>
        <w:t xml:space="preserve">) </w:t>
      </w:r>
      <w:r w:rsidRPr="00A129D1">
        <w:rPr>
          <w:rFonts w:ascii="TH SarabunPSK" w:hAnsi="TH SarabunPSK" w:cs="TH SarabunPSK"/>
          <w:cs/>
        </w:rPr>
        <w:t xml:space="preserve">การกำหนดมาตรฐานของสังคม บางทีคนกลุ่มใดกลุ่มหนึ่งในสังคมใดสังคมหนึ่งมิได้มีความยากจนข้นแค้นอย่างที่สุดไม่ </w:t>
      </w:r>
      <w:proofErr w:type="gramStart"/>
      <w:r w:rsidRPr="00A129D1">
        <w:rPr>
          <w:rFonts w:ascii="TH SarabunPSK" w:hAnsi="TH SarabunPSK" w:cs="TH SarabunPSK"/>
          <w:cs/>
        </w:rPr>
        <w:t>แต่เมื่อสังคมกำหนดว่า  คนที่มีรายได้หรือลักษณะบางอย่างเป็นคนยากจน</w:t>
      </w:r>
      <w:proofErr w:type="gramEnd"/>
      <w:r w:rsidRPr="00A129D1">
        <w:rPr>
          <w:rFonts w:ascii="TH SarabunPSK" w:hAnsi="TH SarabunPSK" w:cs="TH SarabunPSK"/>
          <w:cs/>
        </w:rPr>
        <w:t xml:space="preserve"> คนกลุ่มนั้นก็ได้ชื่อว่าเป็นคนยากจน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b/>
          <w:bCs/>
          <w:sz w:val="32"/>
          <w:szCs w:val="32"/>
        </w:rPr>
        <w:t xml:space="preserve">        (</w:t>
      </w: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129D1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129D1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สภาพการณ์ </w:t>
      </w:r>
      <w:r w:rsidRPr="00A129D1">
        <w:rPr>
          <w:rFonts w:ascii="TH SarabunPSK" w:hAnsi="TH SarabunPSK" w:cs="TH SarabunPSK"/>
          <w:sz w:val="32"/>
          <w:szCs w:val="32"/>
          <w:cs/>
        </w:rPr>
        <w:t>ความยากจนเป็นสิ่งที่มีมาควบคู่กับสังคม แต่ในสังคมโบราณ ปัญหานี้มักไม่มีความรุนแรง หรืออาจไม่ถือเป็นปัญหาเสียด้วยซ้ำเพราะในสมัยโน้นความแตกต่างระหว่างกันในสังคมยังมีไม่มาก บุคคลจึงไม่มีความเดือดร้อน แต่ในปัจจุบันความแตกต่างเช่นว่านั้นมีมาก ปัญหาความยากจนจึงมีอยู่ทั่วไป ทั้งในประเทศเจริญและประเทศด้อยพัฒนา  ทั้งในเมืองและในชนบท  เพราะเมืองที่มีปัญหาความยากจนเรียกว่าแหล่งเสื่อมโทรม</w:t>
      </w:r>
      <w:r w:rsidR="007B3786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</w:rPr>
        <w:t xml:space="preserve">(Slum) </w:t>
      </w:r>
      <w:r w:rsidRPr="00A129D1">
        <w:rPr>
          <w:rFonts w:ascii="TH SarabunPSK" w:hAnsi="TH SarabunPSK" w:cs="TH SarabunPSK"/>
          <w:sz w:val="32"/>
          <w:szCs w:val="32"/>
          <w:cs/>
        </w:rPr>
        <w:t>ความยากจนนั้นนับว่าจะทวีมากขึ้น แทนที่จะลดลงตามความเจริญทางวัตถุของโลก ทั้งนี้เพราะปัจจัยหลายอย่างส่งเสริมให้เกิดปัญหานี้</w:t>
      </w:r>
    </w:p>
    <w:p w:rsidR="005F7A85" w:rsidRPr="00A129D1" w:rsidRDefault="00D979AB" w:rsidP="00D979AB">
      <w:pPr>
        <w:pStyle w:val="Heading2"/>
        <w:ind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(4) </w:t>
      </w:r>
      <w:r w:rsidR="005F7A85" w:rsidRPr="00A129D1">
        <w:rPr>
          <w:rFonts w:ascii="TH SarabunPSK" w:hAnsi="TH SarabunPSK" w:cs="TH SarabunPSK"/>
          <w:cs/>
        </w:rPr>
        <w:t>วัฏจักรแห่งความชั่วร้าย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Pr="00A129D1">
        <w:rPr>
          <w:rFonts w:ascii="TH SarabunPSK" w:hAnsi="TH SarabunPSK" w:cs="TH SarabunPSK"/>
          <w:sz w:val="32"/>
          <w:szCs w:val="32"/>
          <w:cs/>
        </w:rPr>
        <w:t>ความยากจนเป็นความชั่วร้ายมีลักษณะเป็นวงจรเชื่อมโยงเป็นรูปวงกลมสืบเนื่องเป็นลูกโซ่ ดังนี้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  <w:cs/>
        </w:rPr>
        <w:t>ความยากจน</w:t>
      </w:r>
      <w:r w:rsidRPr="00A129D1">
        <w:rPr>
          <w:rFonts w:ascii="Arial" w:hAnsi="Arial" w:cs="Arial"/>
          <w:sz w:val="32"/>
          <w:szCs w:val="32"/>
        </w:rPr>
        <w:t>→</w:t>
      </w:r>
      <w:r w:rsidRPr="00A129D1">
        <w:rPr>
          <w:rFonts w:ascii="TH SarabunPSK" w:hAnsi="TH SarabunPSK" w:cs="TH SarabunPSK"/>
          <w:sz w:val="32"/>
          <w:szCs w:val="32"/>
          <w:cs/>
        </w:rPr>
        <w:t>ความเฉื่อยชา</w:t>
      </w:r>
      <w:r w:rsidRPr="00A129D1">
        <w:rPr>
          <w:rFonts w:ascii="Arial" w:hAnsi="Arial" w:cs="Arial"/>
          <w:sz w:val="32"/>
          <w:szCs w:val="32"/>
        </w:rPr>
        <w:t>→</w:t>
      </w:r>
      <w:r w:rsidRPr="00A129D1">
        <w:rPr>
          <w:rFonts w:ascii="TH SarabunPSK" w:hAnsi="TH SarabunPSK" w:cs="TH SarabunPSK"/>
          <w:sz w:val="32"/>
          <w:szCs w:val="32"/>
          <w:cs/>
        </w:rPr>
        <w:t>ความไม่รู้</w:t>
      </w:r>
      <w:r w:rsidRPr="00A129D1">
        <w:rPr>
          <w:rFonts w:ascii="Arial" w:hAnsi="Arial" w:cs="Arial"/>
          <w:sz w:val="32"/>
          <w:szCs w:val="32"/>
        </w:rPr>
        <w:t>→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ความเจ็บไข้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แบบเวียนเป็นรูปวงกลมทางด้านซ้าย</w:t>
      </w:r>
      <w:r w:rsidRPr="00A129D1">
        <w:rPr>
          <w:rFonts w:ascii="TH SarabunPSK" w:hAnsi="TH SarabunPSK" w:cs="TH SarabunPSK"/>
          <w:sz w:val="32"/>
          <w:szCs w:val="32"/>
        </w:rPr>
        <w:t>)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  <w:cs/>
        </w:rPr>
        <w:t>ความยากจน</w:t>
      </w:r>
      <w:r w:rsidRPr="00A129D1">
        <w:rPr>
          <w:rFonts w:ascii="Arial" w:hAnsi="Arial" w:cs="Arial"/>
          <w:sz w:val="32"/>
          <w:szCs w:val="32"/>
        </w:rPr>
        <w:t>→</w:t>
      </w:r>
      <w:r w:rsidRPr="00A129D1">
        <w:rPr>
          <w:rFonts w:ascii="TH SarabunPSK" w:hAnsi="TH SarabunPSK" w:cs="TH SarabunPSK"/>
          <w:sz w:val="32"/>
          <w:szCs w:val="32"/>
          <w:cs/>
        </w:rPr>
        <w:t>ความเจ็บไข้</w:t>
      </w:r>
      <w:r w:rsidRPr="00A129D1">
        <w:rPr>
          <w:rFonts w:ascii="Arial" w:hAnsi="Arial" w:cs="Arial"/>
          <w:sz w:val="32"/>
          <w:szCs w:val="32"/>
        </w:rPr>
        <w:t>→</w:t>
      </w:r>
      <w:r w:rsidRPr="00A129D1">
        <w:rPr>
          <w:rFonts w:ascii="TH SarabunPSK" w:hAnsi="TH SarabunPSK" w:cs="TH SarabunPSK"/>
          <w:sz w:val="32"/>
          <w:szCs w:val="32"/>
          <w:cs/>
        </w:rPr>
        <w:t>ความไม่รู้</w:t>
      </w:r>
      <w:r w:rsidRPr="00A129D1">
        <w:rPr>
          <w:rFonts w:ascii="Arial" w:hAnsi="Arial" w:cs="Arial"/>
          <w:sz w:val="32"/>
          <w:szCs w:val="32"/>
        </w:rPr>
        <w:t>→</w:t>
      </w:r>
      <w:r w:rsidRPr="00A129D1">
        <w:rPr>
          <w:rFonts w:ascii="TH SarabunPSK" w:hAnsi="TH SarabunPSK" w:cs="TH SarabunPSK"/>
          <w:sz w:val="32"/>
          <w:szCs w:val="32"/>
          <w:cs/>
        </w:rPr>
        <w:t>ความเฉื่อยชา</w:t>
      </w:r>
      <w:r w:rsidR="00E91B18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แบบเวียนเป็นรูปวงกลมทางด้านขาว</w:t>
      </w:r>
      <w:r w:rsidRPr="00A129D1">
        <w:rPr>
          <w:rFonts w:ascii="TH SarabunPSK" w:hAnsi="TH SarabunPSK" w:cs="TH SarabunPSK"/>
          <w:sz w:val="32"/>
          <w:szCs w:val="32"/>
        </w:rPr>
        <w:t>)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 </w:t>
      </w:r>
      <w:r w:rsidRPr="00A129D1">
        <w:rPr>
          <w:rFonts w:ascii="TH SarabunPSK" w:hAnsi="TH SarabunPSK" w:cs="TH SarabunPSK"/>
          <w:sz w:val="32"/>
          <w:szCs w:val="32"/>
          <w:cs/>
        </w:rPr>
        <w:t>ดังได้กล่าวมาแล้ว ปัญหาต่าง ๆ เหล่านี้รวมทั้งปัญหาความยากจนก่อให้เกิดวัฏจักรแห่งความชั่วร้าย</w:t>
      </w:r>
      <w:r w:rsidR="009120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</w:rPr>
        <w:t>(Vicious Circle)</w:t>
      </w:r>
      <w:r w:rsidR="0091208D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  <w:cs/>
        </w:rPr>
        <w:t>ซึ่งหากผู้ใดตกอยู่ในวัฏจักรนี้แล้วเป็นการยากที่จะตีฝ่าวงล้อมออกมาได้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Pr="005E09A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979AB" w:rsidRPr="005E09A1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5E09A1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129D1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ผลกระทบ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ความยากจนก่อผลกระทบต่อทั้งบุคคลและสังคมทั้งในแง่บวกและแง่ลบแต่ส่วนใหญ่จะเป็นผลกระทบในแง่ลบ ซึ่งเมื่อกล่าวโดยส่วนรวมและโดยสังเขปดังนี้ 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E09A1">
        <w:rPr>
          <w:rFonts w:ascii="TH SarabunPSK" w:hAnsi="TH SarabunPSK" w:cs="TH SarabunPSK"/>
          <w:sz w:val="32"/>
          <w:szCs w:val="32"/>
        </w:rPr>
        <w:tab/>
      </w:r>
      <w:r w:rsidR="005E09A1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="00D979AB">
        <w:rPr>
          <w:rFonts w:ascii="TH SarabunPSK" w:hAnsi="TH SarabunPSK" w:cs="TH SarabunPSK" w:hint="cs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1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ความยากจนที่ได้กำหนดระดับหรือมาตรฐานแน่นอนแล้ว จะเป็นเครื่องชี้ให้เห็นเส้นแบ่งระหว่างความรวยหรือความพอมีพอกิน กับความยากจน หรือใช้เป็นเครื่องแบ่งประเทศรวยและประเทศจนได้ </w:t>
      </w:r>
    </w:p>
    <w:p w:rsidR="006A1BA7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E09A1">
        <w:rPr>
          <w:rFonts w:ascii="TH SarabunPSK" w:hAnsi="TH SarabunPSK" w:cs="TH SarabunPSK"/>
          <w:sz w:val="32"/>
          <w:szCs w:val="32"/>
        </w:rPr>
        <w:tab/>
      </w:r>
      <w:r w:rsidR="005E09A1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="00D979AB">
        <w:rPr>
          <w:rFonts w:ascii="TH SarabunPSK" w:hAnsi="TH SarabunPSK" w:cs="TH SarabunPSK"/>
          <w:sz w:val="32"/>
          <w:szCs w:val="32"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แหล่งหรือชุมชนอันเป็นที่อยู่อาศัยของคนยากจน เป็นเเหล่งสำหรับผู้มีใจบุญได้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  <w:cs/>
        </w:rPr>
        <w:lastRenderedPageBreak/>
        <w:t>มีบทบาท ได้แสดงมนุษยธรรม ทำบุญทำทาน ทำให้ผู้ทำบุญทำทานเกิดความปีติใจ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E09A1">
        <w:rPr>
          <w:rFonts w:ascii="TH SarabunPSK" w:hAnsi="TH SarabunPSK" w:cs="TH SarabunPSK"/>
          <w:sz w:val="32"/>
          <w:szCs w:val="32"/>
        </w:rPr>
        <w:tab/>
      </w:r>
      <w:r w:rsidR="005E09A1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="00D979AB">
        <w:rPr>
          <w:rFonts w:ascii="TH SarabunPSK" w:hAnsi="TH SarabunPSK" w:cs="TH SarabunPSK" w:hint="cs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3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ความยากจนอาจเป็นเครื่องกระตุ้นใจให้บุคคลเกิดความมุมานะทุ่มเทความพยายามเพื่อไม่ให้คนต้องตกอยู่ในภาวะอันไม่พึงปรารถนาเช่นกัน หรืออาจใช้เป็นเครื่องมือกระตุ้นใจลูกหลานศิษย์ให้มีมานะพยายามเพื่อจะได้หนีห่างจากภาวะความยากจน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E09A1">
        <w:rPr>
          <w:rFonts w:ascii="TH SarabunPSK" w:hAnsi="TH SarabunPSK" w:cs="TH SarabunPSK"/>
          <w:sz w:val="32"/>
          <w:szCs w:val="32"/>
        </w:rPr>
        <w:tab/>
      </w:r>
      <w:r w:rsidR="005E09A1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="00D979AB">
        <w:rPr>
          <w:rFonts w:ascii="TH SarabunPSK" w:hAnsi="TH SarabunPSK" w:cs="TH SarabunPSK" w:hint="cs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ความยากจนอาจส่งผลให้บุคคลมีสุขภาพอนามัยไม่ดี ไม่แข็งแรงอันเป็นการ</w:t>
      </w:r>
      <w:r w:rsidRPr="006A1BA7">
        <w:rPr>
          <w:rFonts w:ascii="TH SarabunPSK" w:hAnsi="TH SarabunPSK" w:cs="TH SarabunPSK"/>
          <w:sz w:val="31"/>
          <w:szCs w:val="31"/>
          <w:cs/>
        </w:rPr>
        <w:t>ขัดขวางมิให้ประกอบการงาน หรือลดประสิทธิภาพในการทำงานลง ซึ่งจะส่งผลให้มีสภาพยากจนลงไปอีก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E09A1">
        <w:rPr>
          <w:rFonts w:ascii="TH SarabunPSK" w:hAnsi="TH SarabunPSK" w:cs="TH SarabunPSK"/>
          <w:sz w:val="32"/>
          <w:szCs w:val="32"/>
        </w:rPr>
        <w:tab/>
      </w:r>
      <w:r w:rsidR="005E09A1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="00D979AB">
        <w:rPr>
          <w:rFonts w:ascii="TH SarabunPSK" w:hAnsi="TH SarabunPSK" w:cs="TH SarabunPSK" w:hint="cs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ความยากจนอาจเป็นเหตุให้ไม่ได้รับการศึกษาตามความสามารถที่มีอยู่ </w:t>
      </w:r>
      <w:proofErr w:type="gramStart"/>
      <w:r w:rsidRPr="00A129D1">
        <w:rPr>
          <w:rFonts w:ascii="TH SarabunPSK" w:hAnsi="TH SarabunPSK" w:cs="TH SarabunPSK"/>
          <w:sz w:val="32"/>
          <w:szCs w:val="32"/>
          <w:cs/>
        </w:rPr>
        <w:t>ทำให้มีการศึกษาต่ำ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A129D1">
        <w:rPr>
          <w:rFonts w:ascii="TH SarabunPSK" w:hAnsi="TH SarabunPSK" w:cs="TH SarabunPSK"/>
          <w:sz w:val="32"/>
          <w:szCs w:val="32"/>
          <w:cs/>
        </w:rPr>
        <w:t>ดูวัฏจักรของความชั่วร้าย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ขาดความชำนาญตามที่ตลาดแรงงานต้องการ ทำให้ผู้ยากจนไม่สามารถหางานที่ดี ค่าแรงสูงทำได้ ผลตามมาอีกก็คือ คนจนต้องทำงานแบบใช้แรงงานรายได้ต่ำ เขาจึงไม่มีหรือมีลู่ทางที่จะร่ำรวยน้อย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E09A1">
        <w:rPr>
          <w:rFonts w:ascii="TH SarabunPSK" w:hAnsi="TH SarabunPSK" w:cs="TH SarabunPSK"/>
          <w:sz w:val="32"/>
          <w:szCs w:val="32"/>
        </w:rPr>
        <w:tab/>
      </w:r>
      <w:r w:rsidR="005E09A1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="00D979AB">
        <w:rPr>
          <w:rFonts w:ascii="TH SarabunPSK" w:hAnsi="TH SarabunPSK" w:cs="TH SarabunPSK" w:hint="cs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6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คนจนมีแนวโน้มที่จะไม่เห็นคุณค่าของการศึกษาสูง เพราะไม่เชื่อว่ากำลังการศึกษาจะช่วยทำให้ชีวิตเขาดีขึ้นได้ เขาเชื่อว่า การติดต่อกับคนจน</w:t>
      </w:r>
      <w:r w:rsidR="009120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คนรวย คนใหญ่มีอิทธิพล</w:t>
      </w:r>
      <w:r w:rsidRPr="00A129D1">
        <w:rPr>
          <w:rFonts w:ascii="TH SarabunPSK" w:hAnsi="TH SarabunPSK" w:cs="TH SarabunPSK"/>
          <w:sz w:val="32"/>
          <w:szCs w:val="32"/>
        </w:rPr>
        <w:t>)</w:t>
      </w:r>
      <w:r w:rsidR="009120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  <w:cs/>
        </w:rPr>
        <w:t>คนที่เอ็นดูเห็นใจเขา จะทำให้ชีวิตเขาสะดวกสบาย ได้งานทำมากกว่าการศึกษา</w:t>
      </w:r>
      <w:r w:rsidR="009120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อ่านรายละเอียดในวัฒนธรรมของคนจน</w:t>
      </w:r>
      <w:r w:rsidRPr="00A129D1">
        <w:rPr>
          <w:rFonts w:ascii="TH SarabunPSK" w:hAnsi="TH SarabunPSK" w:cs="TH SarabunPSK"/>
          <w:sz w:val="32"/>
          <w:szCs w:val="32"/>
        </w:rPr>
        <w:t>)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E09A1">
        <w:rPr>
          <w:rFonts w:ascii="TH SarabunPSK" w:hAnsi="TH SarabunPSK" w:cs="TH SarabunPSK"/>
          <w:sz w:val="32"/>
          <w:szCs w:val="32"/>
        </w:rPr>
        <w:tab/>
      </w:r>
      <w:r w:rsidR="005E09A1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="00D979AB">
        <w:rPr>
          <w:rFonts w:ascii="TH SarabunPSK" w:hAnsi="TH SarabunPSK" w:cs="TH SarabunPSK"/>
          <w:sz w:val="32"/>
          <w:szCs w:val="32"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7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ความยากจนเป็นสาเหตุประการหนึ่งที่ทำให้คนจนมีความท้อแท้เพลียใจหรือเฉื่อยชา</w:t>
      </w:r>
      <w:r w:rsidR="009120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ดูวัฏ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จ</w:t>
      </w:r>
      <w:r w:rsidRPr="00A129D1">
        <w:rPr>
          <w:rFonts w:ascii="TH SarabunPSK" w:hAnsi="TH SarabunPSK" w:cs="TH SarabunPSK"/>
          <w:sz w:val="32"/>
          <w:szCs w:val="32"/>
          <w:cs/>
        </w:rPr>
        <w:t>ักรแห่งความชั่วร้าย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ที่เป็นดังนี้ อาจจะเป็นเพราะการที่เขาเกิดความยากจนขึ้นมา เพราะความพยายามหลายหนของเขาล้มเหลวหรือขณะที่เป็นคนยากจนเขาได้พยายามสร้างฐานะทำงานลงทุนแต่ความพยายามที่มีอยู่จำกัดและไม่ค่อยมีประสิทธิภาพ ความพยายามของเขาล้มเหลวเขาจึงเกิดความเฉื่อยชา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E09A1">
        <w:rPr>
          <w:rFonts w:ascii="TH SarabunPSK" w:hAnsi="TH SarabunPSK" w:cs="TH SarabunPSK"/>
          <w:sz w:val="32"/>
          <w:szCs w:val="32"/>
        </w:rPr>
        <w:tab/>
      </w:r>
      <w:r w:rsidR="005E09A1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="00D979AB">
        <w:rPr>
          <w:rFonts w:ascii="TH SarabunPSK" w:hAnsi="TH SarabunPSK" w:cs="TH SarabunPSK" w:hint="cs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8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proofErr w:type="gramStart"/>
      <w:r w:rsidRPr="00A129D1">
        <w:rPr>
          <w:rFonts w:ascii="TH SarabunPSK" w:hAnsi="TH SarabunPSK" w:cs="TH SarabunPSK"/>
          <w:sz w:val="32"/>
          <w:szCs w:val="32"/>
          <w:cs/>
        </w:rPr>
        <w:t>สังคมที่มีคนยากจนเป็นจำนวนมาก  สังคมจะต้องใช้งบประมาณเป็นจำนวนมากช่วยเหลือคนเหล่านี้</w:t>
      </w:r>
      <w:proofErr w:type="gramEnd"/>
      <w:r w:rsidRPr="00A129D1">
        <w:rPr>
          <w:rFonts w:ascii="TH SarabunPSK" w:hAnsi="TH SarabunPSK" w:cs="TH SarabunPSK"/>
          <w:sz w:val="32"/>
          <w:szCs w:val="32"/>
          <w:cs/>
        </w:rPr>
        <w:t xml:space="preserve"> ทำให้สังคมไม่สามารถพัฒนาให้เจริญก้าวหน้าไปอย่างรวดเร็วได้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E09A1">
        <w:rPr>
          <w:rFonts w:ascii="TH SarabunPSK" w:hAnsi="TH SarabunPSK" w:cs="TH SarabunPSK"/>
          <w:sz w:val="32"/>
          <w:szCs w:val="32"/>
        </w:rPr>
        <w:tab/>
      </w:r>
      <w:r w:rsidR="005E09A1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="00D979AB">
        <w:rPr>
          <w:rFonts w:ascii="TH SarabunPSK" w:hAnsi="TH SarabunPSK" w:cs="TH SarabunPSK" w:hint="cs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9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คนจนมักมีครอบครัวใหญ่ เพราะคนจนมีโอกาสไปเปิดหูเปิดตา หรือหาความสนุกสนานนอกบ้านได้น้อย หรือกล่าวอีกนัยหนึ่งโลกภายนอกบ้านของคนจนไม่สดใสน่าสนุกสนานเขาจึงมักหาความสุขในบ้าน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E09A1">
        <w:rPr>
          <w:rFonts w:ascii="TH SarabunPSK" w:hAnsi="TH SarabunPSK" w:cs="TH SarabunPSK"/>
          <w:sz w:val="32"/>
          <w:szCs w:val="32"/>
        </w:rPr>
        <w:tab/>
      </w:r>
      <w:r w:rsidR="005E09A1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="00D979AB">
        <w:rPr>
          <w:rFonts w:ascii="TH SarabunPSK" w:hAnsi="TH SarabunPSK" w:cs="TH SarabunPSK" w:hint="cs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10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ความยากจนทำให้สังคมมีความอ่อนแอทางเศรษฐกิจและการเมืองด้วยเพราะคนจนไม่สามารถมีส่วนร่วมอย่างมีประสิทธิภาพในการพัฒนาเศรษฐกิจ และคนจนไม่สามารถจะมีส่วนร่วมทางการเมืองอย่างมีประสิทธิภาพ บางทีอาจไม่สนใจใยดีต่อการเมืองของประเทศเสียเลยก็ได้</w:t>
      </w:r>
      <w:r w:rsidR="00B2663C" w:rsidRPr="00AB32F9">
        <w:rPr>
          <w:rFonts w:ascii="TH SarabunPSK" w:hAnsi="TH SarabunPSK" w:cs="TH SarabunPSK"/>
          <w:sz w:val="32"/>
          <w:szCs w:val="32"/>
          <w:cs/>
        </w:rPr>
        <w:t xml:space="preserve"> การพัฒนาชุมชน </w:t>
      </w:r>
      <w:r w:rsidR="00B2663C" w:rsidRPr="00AB32F9">
        <w:rPr>
          <w:rFonts w:ascii="TH SarabunPSK" w:hAnsi="TH SarabunPSK" w:cs="TH SarabunPSK"/>
          <w:sz w:val="32"/>
          <w:szCs w:val="32"/>
        </w:rPr>
        <w:t>(</w:t>
      </w:r>
      <w:r w:rsidR="00B2663C" w:rsidRPr="00AB32F9">
        <w:rPr>
          <w:rFonts w:ascii="TH SarabunPSK" w:hAnsi="TH SarabunPSK" w:cs="TH SarabunPSK"/>
          <w:sz w:val="32"/>
          <w:szCs w:val="32"/>
          <w:cs/>
        </w:rPr>
        <w:t>สัญญา สัญญาวิวัฒน์</w:t>
      </w:r>
      <w:r w:rsidR="00B2663C" w:rsidRPr="00AB32F9">
        <w:rPr>
          <w:rFonts w:ascii="TH SarabunPSK" w:hAnsi="TH SarabunPSK" w:cs="TH SarabunPSK"/>
          <w:sz w:val="32"/>
          <w:szCs w:val="32"/>
        </w:rPr>
        <w:t xml:space="preserve">, </w:t>
      </w:r>
      <w:r w:rsidR="00B2663C" w:rsidRPr="00AB32F9">
        <w:rPr>
          <w:rFonts w:ascii="TH SarabunPSK" w:hAnsi="TH SarabunPSK" w:cs="TH SarabunPSK"/>
          <w:sz w:val="32"/>
          <w:szCs w:val="32"/>
          <w:cs/>
        </w:rPr>
        <w:t>2524</w:t>
      </w:r>
      <w:r w:rsidR="00B2663C" w:rsidRPr="00AB32F9">
        <w:rPr>
          <w:rFonts w:ascii="TH SarabunPSK" w:hAnsi="TH SarabunPSK" w:cs="TH SarabunPSK"/>
          <w:sz w:val="32"/>
          <w:szCs w:val="32"/>
        </w:rPr>
        <w:t>)</w:t>
      </w:r>
      <w:r w:rsidR="00B2663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5E09A1">
        <w:rPr>
          <w:rFonts w:ascii="TH SarabunPSK" w:hAnsi="TH SarabunPSK" w:cs="TH SarabunPSK"/>
          <w:b/>
          <w:bCs/>
          <w:sz w:val="32"/>
          <w:szCs w:val="32"/>
        </w:rPr>
        <w:t xml:space="preserve">        (</w:t>
      </w:r>
      <w:r w:rsidR="00D979AB" w:rsidRPr="005E09A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5E09A1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129D1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แนวทางจัดการกับปัญหาความยากจน </w:t>
      </w:r>
      <w:r w:rsidRPr="00A129D1">
        <w:rPr>
          <w:rFonts w:ascii="TH SarabunPSK" w:hAnsi="TH SarabunPSK" w:cs="TH SarabunPSK"/>
          <w:sz w:val="32"/>
          <w:szCs w:val="32"/>
          <w:cs/>
        </w:rPr>
        <w:t>แนวทางการป้องกันและแก้ไขปัญหาความยากจน อาจทำได้หลายทาง กล่าวโดยสังเขปวิธีต่าง ๆ มีดังนี้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E09A1">
        <w:rPr>
          <w:rFonts w:ascii="TH SarabunPSK" w:hAnsi="TH SarabunPSK" w:cs="TH SarabunPSK"/>
          <w:sz w:val="32"/>
          <w:szCs w:val="32"/>
        </w:rPr>
        <w:tab/>
      </w:r>
      <w:r w:rsidR="005E09A1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="00D979AB">
        <w:rPr>
          <w:rFonts w:ascii="TH SarabunPSK" w:hAnsi="TH SarabunPSK" w:cs="TH SarabunPSK" w:hint="cs"/>
          <w:sz w:val="32"/>
          <w:szCs w:val="32"/>
          <w:cs/>
        </w:rPr>
        <w:t>6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1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ด้านร่างกายและจิตใจ การป้องกัน หรือแก้ไขความยากจนอาจเกี่ยวข้องกับร่างกายของคนจนหรือคนที่อาจยากจนได้ต่อไป เช่น </w:t>
      </w:r>
      <w:proofErr w:type="gramStart"/>
      <w:r w:rsidRPr="00A129D1">
        <w:rPr>
          <w:rFonts w:ascii="TH SarabunPSK" w:hAnsi="TH SarabunPSK" w:cs="TH SarabunPSK"/>
          <w:sz w:val="32"/>
          <w:szCs w:val="32"/>
          <w:cs/>
        </w:rPr>
        <w:t>การให้สวัสดิการเกี่ยวกับอาหารการกินไม่ให้อดอยากส่งเสริมความรู้และการปฏิบัติเกี่ยวกับการรักษาสุขภาพอนามัย  จัดระเบียบภายในสังคมหรือชุมชนให้เรียบร้อย</w:t>
      </w:r>
      <w:proofErr w:type="gramEnd"/>
      <w:r w:rsidRPr="00A129D1">
        <w:rPr>
          <w:rFonts w:ascii="TH SarabunPSK" w:hAnsi="TH SarabunPSK" w:cs="TH SarabunPSK"/>
          <w:sz w:val="32"/>
          <w:szCs w:val="32"/>
          <w:cs/>
        </w:rPr>
        <w:t xml:space="preserve"> เพื่อให้บุคคลมีจิตใจดี  ส่งเสริมการศึกษาให้ความรู้เพื่อพัฒนาปัญญา ความสามารถ ปลูกฝังความเชื่อทัศนคติ ค่านิยมทางวัตถุนิยม ให้มุ่งความสำเร็จ ขยัน อดทน กล้าสู้กับปัญหาและอุปสรรค เป็นต้น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lastRenderedPageBreak/>
        <w:t xml:space="preserve">        </w:t>
      </w:r>
      <w:r w:rsidR="005E09A1">
        <w:rPr>
          <w:rFonts w:ascii="TH SarabunPSK" w:hAnsi="TH SarabunPSK" w:cs="TH SarabunPSK"/>
          <w:sz w:val="32"/>
          <w:szCs w:val="32"/>
        </w:rPr>
        <w:tab/>
      </w:r>
      <w:r w:rsidR="005E09A1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="00D979AB">
        <w:rPr>
          <w:rFonts w:ascii="TH SarabunPSK" w:hAnsi="TH SarabunPSK" w:cs="TH SarabunPSK" w:hint="cs"/>
          <w:sz w:val="32"/>
          <w:szCs w:val="32"/>
          <w:cs/>
        </w:rPr>
        <w:t>6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ด้านการจัดระเบียบสังคม </w:t>
      </w:r>
      <w:proofErr w:type="gramStart"/>
      <w:r w:rsidRPr="00A129D1">
        <w:rPr>
          <w:rFonts w:ascii="TH SarabunPSK" w:hAnsi="TH SarabunPSK" w:cs="TH SarabunPSK"/>
          <w:sz w:val="32"/>
          <w:szCs w:val="32"/>
          <w:cs/>
        </w:rPr>
        <w:t>สังคมหรือประเทศชาติจะต้องพยายามจัดระเบียบภายในสังคมให้มีความเป็นระเบียบเรียบร้อยมีการจัดสรรมอบหมายตำแหน่งหน้าที่ความรับผิดชอบให้ชัดเจน  สร้างกฏเกณฑ์การประพฤติปฏิบัติระหว่างกันให้มากและแจ่มชัดพร้อมทั้งมีการควบคุมกันอย่างเข้มงวดให้ทุกคนอยู่ในระเบียบวินัย</w:t>
      </w:r>
      <w:proofErr w:type="gramEnd"/>
      <w:r w:rsidRPr="00A129D1">
        <w:rPr>
          <w:rFonts w:ascii="TH SarabunPSK" w:hAnsi="TH SarabunPSK" w:cs="TH SarabunPSK"/>
          <w:sz w:val="32"/>
          <w:szCs w:val="32"/>
          <w:cs/>
        </w:rPr>
        <w:t xml:space="preserve"> เพื่อให้ทุกคนได้ปฏิบัติหน้าที่ความรับผิดชอบของตนได้อย่างสะดวก มีประสิทธิภาพ ไม่ต้องเป็นกังวลหรือกลัวเกรงความไม่สงบเรียบร้อย หรือการแตกแยกไม่มั่นคงของสังคมและมีความรักและผูกพันธ์ต่อสังคม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E09A1">
        <w:rPr>
          <w:rFonts w:ascii="TH SarabunPSK" w:hAnsi="TH SarabunPSK" w:cs="TH SarabunPSK"/>
          <w:sz w:val="32"/>
          <w:szCs w:val="32"/>
        </w:rPr>
        <w:tab/>
      </w:r>
      <w:r w:rsidR="005E09A1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="00D979AB">
        <w:rPr>
          <w:rFonts w:ascii="TH SarabunPSK" w:hAnsi="TH SarabunPSK" w:cs="TH SarabunPSK" w:hint="cs"/>
          <w:sz w:val="32"/>
          <w:szCs w:val="32"/>
          <w:cs/>
        </w:rPr>
        <w:t>6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3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การให้โอกาสและวิธีการบรรลุเป้าหมายที่สังคมปลูกฝังอย่างเท่าเทียมกันในขณะที่หัวข้อ</w:t>
      </w:r>
      <w:r w:rsidR="006226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="00D979AB">
        <w:rPr>
          <w:rFonts w:ascii="TH SarabunPSK" w:hAnsi="TH SarabunPSK" w:cs="TH SarabunPSK"/>
          <w:sz w:val="32"/>
          <w:szCs w:val="32"/>
          <w:cs/>
        </w:rPr>
        <w:t>6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เป็นเรื่องการจัดระเบียบหรือความเป็นปึกแผ่นของสังคม ในข้อนี้เน้นเรื่องการให้โอกาสในเรื่องการปฏิบัติหน้าที่ตามบทบาท หรือสถานภาพให้บรรลุเป้าหมายที่สังคมปลูกฝังสมาชิกไว้ เป้าหมายที่ทุกสังคมมุ่งปลูกฝังมีหลายอย่าง  เช่น ให้มีฐานะทางเศรษฐกิจดีพอควร เน้นให้พอมีพอกิน ประสิทธิภาพในการประกอบการงาน  มีการศึกษาสูง มีส่วนร่วมทางการเมือง ให้ข้อคิดในแนวปฏิบัติ ในการทำงานส่วนรวม ตัดสินใจเพื่อส่วนรวม เป็นต้น เมื่อปลูกฝังค่านิยมเหล่านี้ไว้แล้ว สังคมจะต้องให้การศึกษาอย่างทั่วถึง มีบริการด้านนี้อย่างเพียงพอแก่ความต้องการของสมาชิกในสังคม  มีอาชีพการงานอย่างได้สัดส่วนกันกับจำนวนสมาชิก  มีหลักเกณฑ์ในการปันส่วนรายได้อย่างยุติธรรม ฯลฯ เพื่อป้องกันหรือแก้ไขปัญหาความยากจน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5E09A1">
        <w:rPr>
          <w:rFonts w:ascii="TH SarabunPSK" w:hAnsi="TH SarabunPSK" w:cs="TH SarabunPSK"/>
          <w:sz w:val="32"/>
          <w:szCs w:val="32"/>
        </w:rPr>
        <w:tab/>
      </w:r>
      <w:r w:rsidR="005E09A1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="00D979AB">
        <w:rPr>
          <w:rFonts w:ascii="TH SarabunPSK" w:hAnsi="TH SarabunPSK" w:cs="TH SarabunPSK" w:hint="cs"/>
          <w:sz w:val="32"/>
          <w:szCs w:val="32"/>
          <w:cs/>
        </w:rPr>
        <w:t>6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การขจัดความขัดแย้งในค่านิยม เรื่องค่านิยมเป็นเรื่องทางวัฒนธรรมหรือแบบแผนในการคิด การกระทำของสมาชิกในสังคม  หากสังคมมีแบบแผนในการคิดการกระทำมากมายหลายแบบ บุคคลย่อมจะเกิดความสับสนไม่ทราบจะเลือกเดินเลือกวิธีปฏิบัติทางใด  ในกรณีของความยากจน การขัดกันในระบบค่านิยมเกี่ยวกับเศรษฐกิจ  ซึ่งค่านิยมมีทั้งการส่งเสริมให้เห็นคุณค่าของเงินทอง ความสะดวกสบายทางวัตถุ และการส่งเสริมให้เห็นคุณค่าของความสุขสงบทางจิตใจ สร้างความเจริญทางธรรมทางคุณธรรม เช่นนี้แล้วย่อมจะมีสมาชิกเลือกถือปฏิบัติทั้งสองแนวทางมากบ้างน้อยบ้าง กลุ่มคนที่เลือกเดินทางหลังและกลุ่มที่ไม่รู้จะเลือกทางใด  ตัดสินใจไม่ได้  ย่อมจะยากจนจึงต้องพยายามไม่ให้มีการขัดกันในค่านิยมนั้น 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0A0C7E">
        <w:rPr>
          <w:rFonts w:ascii="TH SarabunPSK" w:hAnsi="TH SarabunPSK" w:cs="TH SarabunPSK"/>
          <w:sz w:val="32"/>
          <w:szCs w:val="32"/>
        </w:rPr>
        <w:tab/>
      </w:r>
      <w:r w:rsidR="000A0C7E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="00D979AB">
        <w:rPr>
          <w:rFonts w:ascii="TH SarabunPSK" w:hAnsi="TH SarabunPSK" w:cs="TH SarabunPSK"/>
          <w:sz w:val="32"/>
          <w:szCs w:val="32"/>
        </w:rPr>
        <w:t>6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proofErr w:type="gramStart"/>
      <w:r w:rsidRPr="00A129D1">
        <w:rPr>
          <w:rFonts w:ascii="TH SarabunPSK" w:hAnsi="TH SarabunPSK" w:cs="TH SarabunPSK"/>
          <w:sz w:val="32"/>
          <w:szCs w:val="32"/>
          <w:cs/>
        </w:rPr>
        <w:t>การพัฒนาชุมชน  แนวทางป้องกันและแก้ไขความยากจนที่มีลักษณะรวมและกว้างขวางทางหนึ่ง</w:t>
      </w:r>
      <w:proofErr w:type="gramEnd"/>
      <w:r w:rsidRPr="00A129D1">
        <w:rPr>
          <w:rFonts w:ascii="TH SarabunPSK" w:hAnsi="TH SarabunPSK" w:cs="TH SarabunPSK"/>
          <w:sz w:val="32"/>
          <w:szCs w:val="32"/>
          <w:cs/>
        </w:rPr>
        <w:t xml:space="preserve"> คือ การพัฒนาชุมชน</w:t>
      </w:r>
      <w:r w:rsidRPr="00A129D1">
        <w:rPr>
          <w:rFonts w:ascii="TH SarabunPSK" w:hAnsi="TH SarabunPSK" w:cs="TH SarabunPSK"/>
          <w:sz w:val="32"/>
          <w:szCs w:val="32"/>
        </w:rPr>
        <w:t xml:space="preserve">(Community Development) </w:t>
      </w:r>
      <w:r w:rsidRPr="00A129D1">
        <w:rPr>
          <w:rFonts w:ascii="TH SarabunPSK" w:hAnsi="TH SarabunPSK" w:cs="TH SarabunPSK"/>
          <w:sz w:val="32"/>
          <w:szCs w:val="32"/>
          <w:cs/>
        </w:rPr>
        <w:t>ซึ่งใช้วิธีให้การศึกษาและการทำงานเป็นกลุ่มเป็นวิธีการหลักเพื่อมุ่งหมายพัฒนาทั้งคนและสิ่งแวดล้อมไปพร้อมกัน โดยอาศัยหลักการมีส่วนร่วมของประชาชน หลักประชาธิปไตย  หลักการช่วยตนเอง หลักการใช้ผู้นำท้องถิ่น หลักการรู้จักวัฒนธรรมท้องถิ่น หลักการประเมินผลงาน และหลักการณ์วางแผนล่วงหน้าในการดำเนินงาน รายละเอียดมีมาก ขอให้อ่านหนังสือด้านนี้โดยเฉพาะ</w:t>
      </w:r>
      <w:r w:rsidR="00D545B8">
        <w:rPr>
          <w:rFonts w:ascii="TH SarabunPSK" w:hAnsi="TH SarabunPSK" w:cs="TH SarabunPSK"/>
          <w:sz w:val="32"/>
          <w:szCs w:val="32"/>
        </w:rPr>
        <w:t xml:space="preserve"> </w:t>
      </w:r>
      <w:r w:rsidR="00D545B8">
        <w:rPr>
          <w:rFonts w:ascii="TH SarabunPSK" w:hAnsi="TH SarabunPSK" w:cs="TH SarabunPSK" w:hint="cs"/>
          <w:sz w:val="32"/>
          <w:szCs w:val="32"/>
          <w:cs/>
        </w:rPr>
        <w:t>(</w:t>
      </w:r>
      <w:r w:rsidR="00D545B8" w:rsidRPr="004C7851">
        <w:rPr>
          <w:rFonts w:ascii="TH SarabunPSK" w:hAnsi="TH SarabunPSK" w:cs="TH SarabunPSK"/>
          <w:sz w:val="32"/>
          <w:szCs w:val="32"/>
          <w:cs/>
        </w:rPr>
        <w:t>สัญญา</w:t>
      </w:r>
      <w:r w:rsidR="00D54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5B8" w:rsidRPr="004C7851">
        <w:rPr>
          <w:rFonts w:ascii="TH SarabunPSK" w:hAnsi="TH SarabunPSK" w:cs="TH SarabunPSK"/>
          <w:sz w:val="32"/>
          <w:szCs w:val="32"/>
          <w:cs/>
        </w:rPr>
        <w:t>สัญญาวิวัฒน์</w:t>
      </w:r>
      <w:r w:rsidR="00D545B8" w:rsidRPr="004C7851">
        <w:rPr>
          <w:rFonts w:ascii="TH SarabunPSK" w:hAnsi="TH SarabunPSK" w:cs="TH SarabunPSK"/>
          <w:sz w:val="32"/>
          <w:szCs w:val="32"/>
        </w:rPr>
        <w:t xml:space="preserve">, </w:t>
      </w:r>
      <w:r w:rsidR="00D545B8" w:rsidRPr="004C7851">
        <w:rPr>
          <w:rFonts w:ascii="TH SarabunPSK" w:hAnsi="TH SarabunPSK" w:cs="TH SarabunPSK"/>
          <w:sz w:val="32"/>
          <w:szCs w:val="32"/>
          <w:cs/>
        </w:rPr>
        <w:t>2524</w:t>
      </w:r>
      <w:r w:rsidR="00D545B8" w:rsidRPr="004C7851">
        <w:rPr>
          <w:rFonts w:ascii="TH SarabunPSK" w:hAnsi="TH SarabunPSK" w:cs="TH SarabunPSK"/>
          <w:sz w:val="32"/>
          <w:szCs w:val="32"/>
        </w:rPr>
        <w:t>)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D979A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ปัญหาอาชญากรรม</w:t>
      </w:r>
    </w:p>
    <w:p w:rsidR="00587FDC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b/>
          <w:bCs/>
          <w:sz w:val="32"/>
          <w:szCs w:val="32"/>
        </w:rPr>
        <w:t xml:space="preserve">       (</w:t>
      </w: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129D1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นิยาม </w:t>
      </w:r>
      <w:r w:rsidRPr="00A129D1">
        <w:rPr>
          <w:rFonts w:ascii="TH SarabunPSK" w:hAnsi="TH SarabunPSK" w:cs="TH SarabunPSK"/>
          <w:sz w:val="32"/>
          <w:szCs w:val="32"/>
          <w:cs/>
        </w:rPr>
        <w:t>อาชญากรรมเป็นพฤติกรรมเบี่ยงเบนอย่างหนึ่ง อาชญากรรมจึงเป็นพฤติกรรมที่เบี่ยงเบนไปจากบรรทัดฐานของสังคม บรรทัดฐานที่หมายถึงในที่นี้คือ กฎหมายอาญา ซึ่งได้กำหนดไว้ชัดเจนว่า พฤติกรรมใดเป็นอาชญากรรมมีความผิดต้องได้รับโทษ กล่าวอีกนัยหนึ่งอาชญากรรมทุกอย่างนั้นเป็นพฤติกรรมเบี่ยงเบนเป็นประเภทของพฤติกรรมที่มีขอบเขตกว้างขวาง ครอบคลุม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A129D1">
        <w:rPr>
          <w:rFonts w:ascii="TH SarabunPSK" w:hAnsi="TH SarabunPSK" w:cs="TH SarabunPSK"/>
          <w:sz w:val="32"/>
          <w:szCs w:val="32"/>
          <w:cs/>
        </w:rPr>
        <w:t xml:space="preserve">พฤติกรรมหลายชนิดให้มาอยู่ในหมวดหมู่เดียวกัน </w:t>
      </w:r>
      <w:r w:rsidR="000E1741">
        <w:rPr>
          <w:rFonts w:ascii="TH SarabunPSK" w:hAnsi="TH SarabunPSK" w:cs="TH SarabunPSK" w:hint="cs"/>
          <w:sz w:val="32"/>
          <w:szCs w:val="32"/>
          <w:cs/>
        </w:rPr>
        <w:t>(</w:t>
      </w:r>
      <w:r w:rsidR="000E1741" w:rsidRPr="00C55C1D">
        <w:rPr>
          <w:rFonts w:ascii="TH SarabunPSK" w:hAnsi="TH SarabunPSK" w:cs="TH SarabunPSK"/>
          <w:sz w:val="32"/>
          <w:szCs w:val="32"/>
        </w:rPr>
        <w:t>Encyclopedia</w:t>
      </w:r>
      <w:r w:rsidR="000E1741">
        <w:rPr>
          <w:rFonts w:ascii="TH SarabunPSK" w:hAnsi="TH SarabunPSK" w:cs="TH SarabunPSK"/>
          <w:sz w:val="32"/>
          <w:szCs w:val="32"/>
        </w:rPr>
        <w:t xml:space="preserve">, </w:t>
      </w:r>
      <w:r w:rsidR="000E1741" w:rsidRPr="00C55C1D">
        <w:rPr>
          <w:rFonts w:ascii="TH SarabunPSK" w:hAnsi="TH SarabunPSK" w:cs="TH SarabunPSK"/>
          <w:sz w:val="32"/>
          <w:szCs w:val="32"/>
          <w:cs/>
        </w:rPr>
        <w:t>1974</w:t>
      </w:r>
      <w:r w:rsidR="000E1741" w:rsidRPr="00C55C1D">
        <w:rPr>
          <w:rFonts w:ascii="TH SarabunPSK" w:hAnsi="TH SarabunPSK" w:cs="TH SarabunPSK"/>
          <w:sz w:val="32"/>
          <w:szCs w:val="32"/>
        </w:rPr>
        <w:t>)</w:t>
      </w:r>
      <w:r w:rsidR="000E1741">
        <w:rPr>
          <w:rFonts w:ascii="TH SarabunPSK" w:hAnsi="TH SarabunPSK" w:cs="TH SarabunPSK"/>
          <w:sz w:val="32"/>
          <w:szCs w:val="32"/>
        </w:rPr>
        <w:t xml:space="preserve"> </w:t>
      </w:r>
    </w:p>
    <w:p w:rsidR="006A1BA7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Pr="00A129D1">
        <w:rPr>
          <w:rFonts w:ascii="TH SarabunPSK" w:hAnsi="TH SarabunPSK" w:cs="TH SarabunPSK"/>
          <w:sz w:val="32"/>
          <w:szCs w:val="32"/>
          <w:cs/>
        </w:rPr>
        <w:t>พฤติกรรมเบี่ยงเบน</w:t>
      </w:r>
      <w:r w:rsidR="00587F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</w:rPr>
        <w:t xml:space="preserve">(Deviant </w:t>
      </w:r>
      <w:r w:rsidR="002E0FDD" w:rsidRPr="00A129D1">
        <w:rPr>
          <w:rFonts w:ascii="TH SarabunPSK" w:hAnsi="TH SarabunPSK" w:cs="TH SarabunPSK"/>
          <w:sz w:val="32"/>
          <w:szCs w:val="32"/>
        </w:rPr>
        <w:t>Behavior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หมายถึง พฤติกรรมที่ไม่สอดคล้องกับมาตรฐานหรือ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  <w:cs/>
        </w:rPr>
        <w:lastRenderedPageBreak/>
        <w:t>ความคาดหวังของสังคมใดสังคมหนึ่งหรือกลุ่มใดกลุ่มหนึ่ง ตัวอย่าง เช่น ฉ้อโกง อาชญากรรม  การติดยาเสพติด  โรคแอลกอฮอล์เรื้อรัง  ความผิดศีลธรรม ความผิดปกติทางเพศ เป็นต้น ซึ่งคำเหล่านี้แสดงถึงพฤติกรรมของบุคคลที่ผิดแปลกไปจากพฤติกรรมอันเป็นที่ยอมรับของกลุ่มหรือสังคม  จากความหมายและตัวอย่างเหล่านี้จะเห็นว่า อาชญากรรมเป็นพฤติกรรมเบี่ยงเบนอย่างหนึ่ง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Pr="00A129D1">
        <w:rPr>
          <w:rFonts w:ascii="TH SarabunPSK" w:hAnsi="TH SarabunPSK" w:cs="TH SarabunPSK"/>
          <w:sz w:val="32"/>
          <w:szCs w:val="32"/>
          <w:cs/>
        </w:rPr>
        <w:t>สำหรับคำว่า อาชญากรรม</w:t>
      </w:r>
      <w:r w:rsidR="000A0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</w:rPr>
        <w:t xml:space="preserve">(Crime) </w:t>
      </w:r>
      <w:r w:rsidRPr="00A129D1">
        <w:rPr>
          <w:rFonts w:ascii="TH SarabunPSK" w:hAnsi="TH SarabunPSK" w:cs="TH SarabunPSK"/>
          <w:sz w:val="32"/>
          <w:szCs w:val="32"/>
          <w:cs/>
        </w:rPr>
        <w:t>ในฐานะที่เป็นพฤติกรรมเบี่ยงเบนอย่างหนึ่ง มีความหมายโดยเฉพาะว่า   เป็นการกระทำที่ฝ่าฝืนกฎหมายอาญาที่ผู้กระทำจะต้องถูกลงโทษตามกระบวนการควบคุมทางการของเจ้าหน้าที่แห่งรัฐ</w:t>
      </w:r>
      <w:r w:rsidR="00587FD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C7EEE" w:rsidRPr="004C7851">
        <w:rPr>
          <w:rFonts w:ascii="TH SarabunPSK" w:hAnsi="TH SarabunPSK" w:cs="TH SarabunPSK"/>
          <w:sz w:val="32"/>
          <w:szCs w:val="32"/>
        </w:rPr>
        <w:t xml:space="preserve">Norman D. </w:t>
      </w:r>
      <w:proofErr w:type="spellStart"/>
      <w:r w:rsidR="007C7EEE" w:rsidRPr="004C7851">
        <w:rPr>
          <w:rFonts w:ascii="TH SarabunPSK" w:hAnsi="TH SarabunPSK" w:cs="TH SarabunPSK"/>
          <w:sz w:val="32"/>
          <w:szCs w:val="32"/>
        </w:rPr>
        <w:t>Humphey</w:t>
      </w:r>
      <w:proofErr w:type="spellEnd"/>
      <w:r w:rsidR="007C7EEE" w:rsidRPr="004C7851">
        <w:rPr>
          <w:rFonts w:ascii="TH SarabunPSK" w:hAnsi="TH SarabunPSK" w:cs="TH SarabunPSK"/>
          <w:sz w:val="32"/>
          <w:szCs w:val="32"/>
        </w:rPr>
        <w:t xml:space="preserve">, </w:t>
      </w:r>
      <w:r w:rsidR="007C7EEE" w:rsidRPr="004C7851">
        <w:rPr>
          <w:rFonts w:ascii="TH SarabunPSK" w:hAnsi="TH SarabunPSK" w:cs="TH SarabunPSK"/>
          <w:sz w:val="32"/>
          <w:szCs w:val="32"/>
          <w:cs/>
        </w:rPr>
        <w:t>1968</w:t>
      </w:r>
      <w:r w:rsidR="00587FD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อาชญากรรมเป็นการกระทำผิดต่อสาธารณะหรือรัฐ ดังนั้นจึงเป็นความผิดทางอาญาแตกต่างกับความผิดทางแพ่งซึ่งเป็นความผิดต่อบุคคลหรือทำให้บุคคลเกิดความเสียหาย  เช่น  ความผิดฐานทำให้เกิดความเสียหายต่อชื่อเสียงหรือทรัพย์สิน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หมิ่นประมาท เป็นชู้กับเมีย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ซึ่งรัฐเพียงแต่บังคับให้ขอขมาหรือชดใช้ค่าเสียหายเท่านั้น แต่ความผิดอาญา เช่น การปลอมแปลงเอกสารของทางราชการ การจี้ปล้น การตัดช่องย่องเบา  การฆ่าคนตาย การทำลายของหลวง การบ่อนทำลายชาติ  นำความลับของทางราชการไปให้ศัตรู  การหมิ่นพระบรมเดชานุภาพ เป็นต้น ไม่อาจล้างความผิดด้วยการชดใช้ค่าเสียหายได้ ผู้กระทำต้องได้รับโทษหนัก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ประหารชีวิต</w:t>
      </w:r>
      <w:r w:rsidRPr="00A129D1">
        <w:rPr>
          <w:rFonts w:ascii="TH SarabunPSK" w:hAnsi="TH SarabunPSK" w:cs="TH SarabunPSK"/>
          <w:sz w:val="32"/>
          <w:szCs w:val="32"/>
        </w:rPr>
        <w:t>,</w:t>
      </w:r>
      <w:r w:rsidRPr="00A129D1">
        <w:rPr>
          <w:rFonts w:ascii="TH SarabunPSK" w:hAnsi="TH SarabunPSK" w:cs="TH SarabunPSK"/>
          <w:sz w:val="32"/>
          <w:szCs w:val="32"/>
          <w:cs/>
        </w:rPr>
        <w:t>จำคุก</w:t>
      </w:r>
      <w:r w:rsidRPr="00A129D1">
        <w:rPr>
          <w:rFonts w:ascii="TH SarabunPSK" w:hAnsi="TH SarabunPSK" w:cs="TH SarabunPSK"/>
          <w:sz w:val="32"/>
          <w:szCs w:val="32"/>
        </w:rPr>
        <w:t>,</w:t>
      </w:r>
      <w:r w:rsidRPr="00A129D1">
        <w:rPr>
          <w:rFonts w:ascii="TH SarabunPSK" w:hAnsi="TH SarabunPSK" w:cs="TH SarabunPSK"/>
          <w:sz w:val="32"/>
          <w:szCs w:val="32"/>
          <w:cs/>
        </w:rPr>
        <w:t>กักขัง</w:t>
      </w:r>
      <w:r w:rsidRPr="00A129D1">
        <w:rPr>
          <w:rFonts w:ascii="TH SarabunPSK" w:hAnsi="TH SarabunPSK" w:cs="TH SarabunPSK"/>
          <w:sz w:val="32"/>
          <w:szCs w:val="32"/>
        </w:rPr>
        <w:t>,</w:t>
      </w:r>
      <w:r w:rsidR="007C7EEE">
        <w:rPr>
          <w:rFonts w:ascii="TH SarabunPSK" w:hAnsi="TH SarabunPSK" w:cs="TH SarabunPSK"/>
          <w:sz w:val="32"/>
          <w:szCs w:val="32"/>
        </w:rPr>
        <w:t xml:space="preserve"> </w:t>
      </w:r>
      <w:r w:rsidR="007F62B7">
        <w:rPr>
          <w:rFonts w:ascii="TH SarabunPSK" w:hAnsi="TH SarabunPSK" w:cs="TH SarabunPSK"/>
          <w:sz w:val="32"/>
          <w:szCs w:val="32"/>
          <w:cs/>
        </w:rPr>
        <w:t>ปรับ</w:t>
      </w:r>
      <w:r w:rsidRPr="00A129D1">
        <w:rPr>
          <w:rFonts w:ascii="TH SarabunPSK" w:hAnsi="TH SarabunPSK" w:cs="TH SarabunPSK"/>
          <w:sz w:val="32"/>
          <w:szCs w:val="32"/>
        </w:rPr>
        <w:t xml:space="preserve">, </w:t>
      </w:r>
      <w:r w:rsidRPr="00A129D1">
        <w:rPr>
          <w:rFonts w:ascii="TH SarabunPSK" w:hAnsi="TH SarabunPSK" w:cs="TH SarabunPSK"/>
          <w:sz w:val="32"/>
          <w:szCs w:val="32"/>
          <w:cs/>
        </w:rPr>
        <w:t>ริบทรัพย์สิน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เพราะสังคมถือว่าเป็นการกระทบกระเทือนต่อสวัสดิภาพของสังคม อนึ่ง ควรสังเกตว่าความผิดอาญานั้น แม้ไม่ได้ก่อความเสียหายแก่ผู้อื่น เช่น การเล่นการพนัน การเสพยาเสพติด การค้าประเวณี เป็นต้น ไม่ได้ทำให้ผู้อื่นเสียหาย  ผู้กระทำเกิดความเสียหายเอง  แต่ก็เป็นความผิดและความผิดอาญานั้นให้รวมถึงการงดเว้นการกระทำที่กฎหมายระบุให้ทำด้วย  เช่น การไม่เป็นทหาร การไม่เสียภาษีหรือค่าภาคหลวง  เป็นต้น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Pr="00A129D1">
        <w:rPr>
          <w:rFonts w:ascii="TH SarabunPSK" w:hAnsi="TH SarabunPSK" w:cs="TH SarabunPSK"/>
          <w:sz w:val="32"/>
          <w:szCs w:val="32"/>
          <w:cs/>
        </w:rPr>
        <w:t>กล่าวโดยสรุป  อาชญากรรมหมายถึง  พฤติกรรมเบี่ยงเบนที่สังคมถือเป็นความผิดที่จะต้องถูกลงโทษโดยสถานใดสถานหนึ่งเมื่อได้มีการพิสูจน่ว่าได้กระทำผิดจริง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CD087E">
        <w:rPr>
          <w:rFonts w:ascii="TH SarabunPSK" w:hAnsi="TH SarabunPSK" w:cs="TH SarabunPSK"/>
          <w:b/>
          <w:bCs/>
          <w:sz w:val="32"/>
          <w:szCs w:val="32"/>
        </w:rPr>
        <w:t xml:space="preserve">        (</w:t>
      </w:r>
      <w:r w:rsidRPr="00CD087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D087E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129D1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 </w:t>
      </w:r>
      <w:r w:rsidRPr="00A129D1">
        <w:rPr>
          <w:rFonts w:ascii="TH SarabunPSK" w:hAnsi="TH SarabunPSK" w:cs="TH SarabunPSK"/>
          <w:sz w:val="32"/>
          <w:szCs w:val="32"/>
          <w:cs/>
        </w:rPr>
        <w:t>อาศัยรูปแบบที่ได้เสนอไปตอนที่กล่าวถึงสาเหตุของปัญหาคอร์รัปชั่นและปัญหาความยากจน เราอาจกล่าวได้ว่า อาชญากรรมมีสาเหตุที่สำคัญ 5 ประการ ดังต่อไปนี้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CD087E">
        <w:rPr>
          <w:rFonts w:ascii="TH SarabunPSK" w:hAnsi="TH SarabunPSK" w:cs="TH SarabunPSK"/>
          <w:sz w:val="32"/>
          <w:szCs w:val="32"/>
        </w:rPr>
        <w:tab/>
      </w:r>
      <w:r w:rsidR="00CD087E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1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ความบกพร่องทางร่างกายและจิตใจ  สาเหตุของอาชญากรรมอย่างหนึ่งคือ การที่บุคคลมีความบกพร่องทางร่างกายหรือจิตใจหรือทั้งสองอย่างรวมกัน ความบกพร่องทางร่างกาย เช่น รูปร่างหน้าตา  แขนขา  ศีรษะ  ไม่สมประกอบหรอืได้สัดส่วนกับร่างกาย มีร่างกายพิกลพิการ เป็นต้น อาจส่งผลผลั</w:t>
      </w:r>
      <w:r w:rsidR="00601F2D">
        <w:rPr>
          <w:rFonts w:ascii="TH SarabunPSK" w:hAnsi="TH SarabunPSK" w:cs="TH SarabunPSK"/>
          <w:sz w:val="32"/>
          <w:szCs w:val="32"/>
          <w:cs/>
        </w:rPr>
        <w:t>กดันให้บุคคลประกอบอาชญากรรมต่าง</w:t>
      </w:r>
      <w:r w:rsidRPr="00A129D1">
        <w:rPr>
          <w:rFonts w:ascii="TH SarabunPSK" w:hAnsi="TH SarabunPSK" w:cs="TH SarabunPSK"/>
          <w:sz w:val="32"/>
          <w:szCs w:val="32"/>
          <w:cs/>
        </w:rPr>
        <w:t>ๆ ได้  ทั้งนี้เพราะบุคคลเหล่านั้นไม่ได้รับความสนใจจากผู้อื่น  หรือถูกดูถูกเหยียดหยามเยาะเย้ย  อันเป็นเหตุให้เกิดความน้อยเนื้อต่ำใจ หรือต้องการเรียกร้องความสนใจหรือทำอาชกรรมเป็นการพิสูจน์ความสามารถ แสดงความแก้แค้น เป็นต้น บางทีการกระทำอาชกรรมก็เกิดจากความบกพร่องทางจิตใจ สติปัญญา  เช่น คนปัญญาอ่อน คนปัญญาทราม คนที่มีนิสัยก้าวร้าวดุดัน เป็นต้น สาเ</w:t>
      </w:r>
      <w:r w:rsidR="00601F2D">
        <w:rPr>
          <w:rFonts w:ascii="TH SarabunPSK" w:hAnsi="TH SarabunPSK" w:cs="TH SarabunPSK"/>
          <w:sz w:val="32"/>
          <w:szCs w:val="32"/>
          <w:cs/>
        </w:rPr>
        <w:t>หตุเหล่านี้นักอาชญาวิทยารุ่นแรก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ๆ เช่น </w:t>
      </w:r>
      <w:proofErr w:type="spellStart"/>
      <w:r w:rsidRPr="00A129D1">
        <w:rPr>
          <w:rFonts w:ascii="TH SarabunPSK" w:hAnsi="TH SarabunPSK" w:cs="TH SarabunPSK"/>
          <w:sz w:val="32"/>
          <w:szCs w:val="32"/>
        </w:rPr>
        <w:t>Cesare</w:t>
      </w:r>
      <w:proofErr w:type="spellEnd"/>
      <w:r w:rsidRPr="00A129D1">
        <w:rPr>
          <w:rFonts w:ascii="TH SarabunPSK" w:hAnsi="TH SarabunPSK" w:cs="TH SarabunPSK"/>
          <w:sz w:val="32"/>
          <w:szCs w:val="32"/>
        </w:rPr>
        <w:t xml:space="preserve"> Lombroso </w:t>
      </w:r>
      <w:r w:rsidRPr="00A129D1">
        <w:rPr>
          <w:rFonts w:ascii="TH SarabunPSK" w:hAnsi="TH SarabunPSK" w:cs="TH SarabunPSK"/>
          <w:sz w:val="32"/>
          <w:szCs w:val="32"/>
          <w:cs/>
        </w:rPr>
        <w:t>เชื่อถือมาก ปัจจุบันแม้ความเชื่อเหล่านี้จะถูกหักล้างขาดอิทธิพลไปมาก แต่ก็ยังนับได้ว่าเป็นสาเหตุของอาชญากรรมได้ทางหนึ่ง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CD087E">
        <w:rPr>
          <w:rFonts w:ascii="TH SarabunPSK" w:hAnsi="TH SarabunPSK" w:cs="TH SarabunPSK"/>
          <w:sz w:val="32"/>
          <w:szCs w:val="32"/>
        </w:rPr>
        <w:tab/>
      </w:r>
      <w:r w:rsidR="00CD087E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การเสียระเบียบทางสังคม  ที่มาอีกอย่างหนึ่งของอาชญากรรม คือ การที่สังคมขาดระเบียบ  ขาดบรรทัดฐาน  มีการขัดกันในเชิงวัฒนธรรม สังคมมีความวุ่นวายสับสนและท้ายที่สุดเกิดการเสื่อมโทรมหรือการทำลายของสังคมในช่วงเวลาดังกล่าวนี้มีแนวโน้มที่จะเกิดอาชญากรรมได้มากเพราะการขาดระเบียบหรือบรรทัดฐานทำให้บุคคลไม่ทราบจะยึดถือเเนวปฏิบัติอย่างไร ผู้ที่</w:t>
      </w:r>
      <w:r w:rsidRPr="00A129D1">
        <w:rPr>
          <w:rFonts w:ascii="TH SarabunPSK" w:hAnsi="TH SarabunPSK" w:cs="TH SarabunPSK"/>
          <w:sz w:val="32"/>
          <w:szCs w:val="32"/>
          <w:cs/>
        </w:rPr>
        <w:lastRenderedPageBreak/>
        <w:t>เข้มแข็งกว่าฉลาดกว่าอาจฉวยโอกาสกระทำผิด  ผู้มักง่ายใจชั่วอาจหยิบฉวยช่วงชิงสิ่งของผู้อื่น เพราะในช่วงนี้จะไม่มีการควบคุมทางสังคมหรือมีการควบคุมแต่ไม่เข้มแข็งรัดกุม การขัดแย้งเชิงวัฒนธรรมทำให้มีแนวทางในการประพฤติปฏิบัติได้หลายทาง  บุคคลจึงอาจดำเนินชีวิตประกอบอาชีพตามปกติได้ บุคคลอาจไม่มีทางเลือกที่ดีกว่า การประกอบอาชญากรรม ดังนี้เป็นต้น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CD087E">
        <w:rPr>
          <w:rFonts w:ascii="TH SarabunPSK" w:hAnsi="TH SarabunPSK" w:cs="TH SarabunPSK"/>
          <w:sz w:val="32"/>
          <w:szCs w:val="32"/>
        </w:rPr>
        <w:tab/>
      </w:r>
      <w:r w:rsidR="00CD087E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3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การขัดแย้งในค่านิยม อาจนับเป็นอีกสาเหตุหนึ่งที่ทำให้เกิดการประกอบอาชญากรรมขึ้น การขัดกันในค่านิยมหมายความว่า บุคคลในแต่ละกลุ่มแต่ละสังคมต่างมุ่งหมายในสิ่งที่มีค่าซึ่งมีอยู่จำกัดอย่างเดียวกัน  ดังนั้นจึงต้องแข่งขันต่อสู้กันเพื่อช่วงชิงสิ่งที่มีค่านี้เป็นของตน การขัดแย้งในคุณค่าจึงอาจเป็นที่มาที่สำคัญอย่างหนึ่งของปัญหาอาชญากรรม  เพราะของมีค่ามีอยู่จำกัดแต่ผู้ต้องการอยากได้มีมาก ดังนั้น เมื่อมีความต้องการรุนแรงและไม่มีทางที่ชอบธรรมจะได้มาซึ้งสิ่งที่ตนต้องการ ก็ต้องหันเข้าหาทางที่มิชอบ คือ ลักเอา  ฉ้อโกง  ช่วงชิงเอาซึ่งหน้า  ปล้นเอา ฯลฯ เหล่านี้คือการประอาชญากรรม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CD087E">
        <w:rPr>
          <w:rFonts w:ascii="TH SarabunPSK" w:hAnsi="TH SarabunPSK" w:cs="TH SarabunPSK"/>
          <w:sz w:val="32"/>
          <w:szCs w:val="32"/>
        </w:rPr>
        <w:tab/>
      </w:r>
      <w:r w:rsidR="00CD087E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พฤติกรรมเบี่ยงเบน เนื่องจากอาชญากรรมเป็นพฤติกรรมเบี่ยงเบนอย่างหนึ่ง ดังนั้นคำอธิบายเกี่ยวกับสาเหตุของการเกิดพฤติกรรมเบี่ยงเบนจึงอาจนำมาใช้กับอาชญากรรมได้ในแง่นี้ อาชญากรรมเกิดจากการที่สังคมไม่สามารถจะให้วิธีการอันชอบธรรมในการบรรลุเป้าหมายที่สังคมเฝ้าสอนสมาชิกให้ มุ่งประสงค์ได้อย่างเพียงพอ เช่น สังคมต้องการให้ทุกคนมีการศึกษาดี  มีเงิน มีเกียรติ แต่สังคมไม่สามารถสร้างสถานศึกษา  อุปกรณ์และครูให้เพียงพอกับจำนวน ผู้มีความต้องการเรียนได้ บุคคลจึงต้องช่วยตัวเอง  การช่วยตัวเองในกรณีนี้ คือ การโกงในการสอน ติดสินบน รับสินบน  ซึ่งเป็นอาชญากรรม หรือเพื่อให้มีเงินตามที่สังคมคาดหวัง  แต่สังคมไม่สามารถจะหาอาชีพที่มีรายได้ดี ให้แก่พลเมืองทุกคนได้  บางคนจึงได้จี้ปล้น ฉกชิงวิ่งราวเขา ดังนี้เป็นต้น</w:t>
      </w:r>
    </w:p>
    <w:p w:rsidR="005F7A85" w:rsidRPr="00727D71" w:rsidRDefault="005F7A85" w:rsidP="005F7A85">
      <w:pPr>
        <w:jc w:val="both"/>
        <w:rPr>
          <w:rFonts w:ascii="TH SarabunPSK" w:hAnsi="TH SarabunPSK" w:cs="TH SarabunPSK"/>
          <w:sz w:val="31"/>
          <w:szCs w:val="31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="00CD087E">
        <w:rPr>
          <w:rFonts w:ascii="TH SarabunPSK" w:hAnsi="TH SarabunPSK" w:cs="TH SarabunPSK"/>
          <w:sz w:val="32"/>
          <w:szCs w:val="32"/>
        </w:rPr>
        <w:tab/>
      </w:r>
      <w:r w:rsidR="00CD087E">
        <w:rPr>
          <w:rFonts w:ascii="TH SarabunPSK" w:hAnsi="TH SarabunPSK" w:cs="TH SarabunPSK"/>
          <w:sz w:val="32"/>
          <w:szCs w:val="32"/>
        </w:rPr>
        <w:tab/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การให้ชื่อการกระทำเป็นอาชญากรรม ตามแนวความ</w:t>
      </w:r>
      <w:r w:rsidR="00601F2D">
        <w:rPr>
          <w:rFonts w:ascii="TH SarabunPSK" w:hAnsi="TH SarabunPSK" w:cs="TH SarabunPSK"/>
          <w:sz w:val="32"/>
          <w:szCs w:val="32"/>
          <w:cs/>
        </w:rPr>
        <w:t>คิดนี้ อาชญากรรมคือการกระทำทั่ง</w:t>
      </w:r>
      <w:r w:rsidRPr="00A129D1">
        <w:rPr>
          <w:rFonts w:ascii="TH SarabunPSK" w:hAnsi="TH SarabunPSK" w:cs="TH SarabunPSK"/>
          <w:sz w:val="32"/>
          <w:szCs w:val="32"/>
          <w:cs/>
        </w:rPr>
        <w:t>ๆ ไปนั้นเอง แต่เ</w:t>
      </w:r>
      <w:r w:rsidR="00601F2D">
        <w:rPr>
          <w:rFonts w:ascii="TH SarabunPSK" w:hAnsi="TH SarabunPSK" w:cs="TH SarabunPSK"/>
          <w:sz w:val="32"/>
          <w:szCs w:val="32"/>
          <w:cs/>
        </w:rPr>
        <w:t>มื่อกฏหมายกำหนดว่า การกระทำนั้น</w:t>
      </w:r>
      <w:r w:rsidRPr="00A129D1">
        <w:rPr>
          <w:rFonts w:ascii="TH SarabunPSK" w:hAnsi="TH SarabunPSK" w:cs="TH SarabunPSK"/>
          <w:sz w:val="32"/>
          <w:szCs w:val="32"/>
          <w:cs/>
        </w:rPr>
        <w:t>ๆ เป็นอาชญากรรม เป็นการกระทำผิดการกระทำเช่นนั้นก็เป็น อาชญากรรม เช่น การฆ่าคนตาย หากเป็นการที่ทหารฆ่าศัตรูของประเทศ  ตำรวจฆ่าผู้ร้ายฉกรรจ์  นักมวยชกคู่ต่อสู้ตายคาเวที   การฆ่าคนตายเช่นนี้มิได้เป็นความผิด ไม่ผิดกฎหมายอาญา  การที่เด็กลักสตางค์พ่อแม่ สามีลักสตางค์ภรรยา การเล่นไพ่ระหว่างเพื่อนฝูง</w:t>
      </w:r>
      <w:r w:rsidR="006A1BA7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ไม่เอาสตางค์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ก็ไม่ถือเป็นอาชญากรรม แต่การกระทำอย่างเดียกันนั้นในบางสังคมกฎหมายกำหนดว่าเป็น</w:t>
      </w:r>
      <w:r w:rsidRPr="00727D71">
        <w:rPr>
          <w:rFonts w:ascii="TH SarabunPSK" w:hAnsi="TH SarabunPSK" w:cs="TH SarabunPSK"/>
          <w:sz w:val="31"/>
          <w:szCs w:val="31"/>
          <w:cs/>
        </w:rPr>
        <w:t>อาชญากรรม</w:t>
      </w:r>
      <w:r w:rsidR="00601F2D" w:rsidRPr="00727D71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727D71">
        <w:rPr>
          <w:rFonts w:ascii="TH SarabunPSK" w:hAnsi="TH SarabunPSK" w:cs="TH SarabunPSK"/>
          <w:sz w:val="31"/>
          <w:szCs w:val="31"/>
          <w:cs/>
        </w:rPr>
        <w:t>ข้อนี้จึงอยู่ที่การกำหนดของกฎหมายหรือของสังคมว่าการ</w:t>
      </w:r>
      <w:r w:rsidRPr="00727D71">
        <w:rPr>
          <w:rFonts w:ascii="TH SarabunPSK" w:hAnsi="TH SarabunPSK" w:cs="TH SarabunPSK"/>
          <w:sz w:val="32"/>
          <w:szCs w:val="32"/>
          <w:cs/>
        </w:rPr>
        <w:t>กระทำใดเป็นอาชญากรรม</w:t>
      </w:r>
    </w:p>
    <w:p w:rsidR="00800B0D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CD087E">
        <w:rPr>
          <w:rFonts w:ascii="TH SarabunPSK" w:hAnsi="TH SarabunPSK" w:cs="TH SarabunPSK"/>
          <w:b/>
          <w:bCs/>
          <w:sz w:val="32"/>
          <w:szCs w:val="32"/>
        </w:rPr>
        <w:t xml:space="preserve">        (</w:t>
      </w:r>
      <w:r w:rsidRPr="00CD087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CD087E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129D1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สภาพการณ์ 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การศึกษาเรื่องอาชญากรรมได้ทำมาเป็นเวลาช้านาน จนกลายเป็นสาขาวิชาที่สำคัญของสังคมวิทยาเรียกว่า อาชญาวิทยา </w:t>
      </w:r>
      <w:r w:rsidRPr="00A129D1">
        <w:rPr>
          <w:rFonts w:ascii="TH SarabunPSK" w:hAnsi="TH SarabunPSK" w:cs="TH SarabunPSK"/>
          <w:sz w:val="32"/>
          <w:szCs w:val="32"/>
        </w:rPr>
        <w:t xml:space="preserve">(Criminology) </w:t>
      </w:r>
      <w:r w:rsidRPr="00A129D1">
        <w:rPr>
          <w:rFonts w:ascii="TH SarabunPSK" w:hAnsi="TH SarabunPSK" w:cs="TH SarabunPSK"/>
          <w:sz w:val="32"/>
          <w:szCs w:val="32"/>
          <w:cs/>
        </w:rPr>
        <w:t>หน้าที่สำคัญอย่างหนึ่งของวิชาเชิงวิทยาศาสตร์ทั้งหลายคือการจัดหมวดหมู่เรื่องราวที่ตนศึกษาในกรณีนี้ นักอาชญาวิทยาก็ได้พยายาม จัดหมวดหมู่อาชญากรรมประเภทต่างๆ เช่น บางท่าน</w:t>
      </w:r>
      <w:r w:rsidR="00800B0D">
        <w:rPr>
          <w:rFonts w:ascii="TH SarabunPSK" w:hAnsi="TH SarabunPSK" w:cs="TH SarabunPSK"/>
          <w:sz w:val="32"/>
          <w:szCs w:val="32"/>
        </w:rPr>
        <w:t xml:space="preserve"> </w:t>
      </w:r>
      <w:r w:rsidR="00800B0D">
        <w:rPr>
          <w:rFonts w:ascii="TH SarabunPSK" w:hAnsi="TH SarabunPSK" w:cs="TH SarabunPSK" w:hint="cs"/>
          <w:sz w:val="32"/>
          <w:szCs w:val="32"/>
          <w:cs/>
        </w:rPr>
        <w:t>(</w:t>
      </w:r>
      <w:r w:rsidR="00800B0D" w:rsidRPr="00C55C1D">
        <w:rPr>
          <w:rFonts w:ascii="TH SarabunPSK" w:hAnsi="TH SarabunPSK" w:cs="TH SarabunPSK"/>
          <w:sz w:val="32"/>
          <w:szCs w:val="32"/>
        </w:rPr>
        <w:t>Encyclopedia</w:t>
      </w:r>
      <w:r w:rsidR="00800B0D">
        <w:rPr>
          <w:rFonts w:ascii="TH SarabunPSK" w:hAnsi="TH SarabunPSK" w:cs="TH SarabunPSK"/>
          <w:sz w:val="32"/>
          <w:szCs w:val="32"/>
        </w:rPr>
        <w:t xml:space="preserve">, </w:t>
      </w:r>
      <w:r w:rsidR="00800B0D" w:rsidRPr="00C55C1D">
        <w:rPr>
          <w:rFonts w:ascii="TH SarabunPSK" w:hAnsi="TH SarabunPSK" w:cs="TH SarabunPSK"/>
          <w:sz w:val="32"/>
          <w:szCs w:val="32"/>
          <w:cs/>
        </w:rPr>
        <w:t>1974</w:t>
      </w:r>
      <w:r w:rsidR="00800B0D" w:rsidRPr="00C55C1D">
        <w:rPr>
          <w:rFonts w:ascii="TH SarabunPSK" w:hAnsi="TH SarabunPSK" w:cs="TH SarabunPSK"/>
          <w:sz w:val="32"/>
          <w:szCs w:val="32"/>
        </w:rPr>
        <w:t>)</w:t>
      </w:r>
      <w:r w:rsidR="00800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  <w:cs/>
        </w:rPr>
        <w:t>แบ่งเป็น 2 ประเภท คือ อาชญากรรมเป็นครั้งคราว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ประกอบอาชญากรรมเมื่อโอกาสอำนวย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และอาชญากรรมเป็นนิสัย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ประกอบอาชญากรรมเป็นประจำไม่มีโอกาสก็สร้างโอกาสขึ้นมา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เคยแบ่งอาชญากรรมเป็นประเภท คนบ้า อาชญากรรมเนื่องจากความผูกพันทางอารมณ์และอาชญากรรมเป็นครั้งคราว เป็นต้น ถัดมามีการแบ่งอาชญากรรมออกเป็น 3 ประเภทคือ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1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อาชญากรรมต่อทรัพย์สิน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อาชญากรรมต่อบุคคล และ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3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อาชญากรรมต่อส่วนรวมและต่อศีลธรรม</w:t>
      </w:r>
      <w:r w:rsidR="00800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อาจารย์สุพัตรา  สุภาพ </w:t>
      </w:r>
      <w:r w:rsidR="00800B0D">
        <w:rPr>
          <w:rFonts w:ascii="TH SarabunPSK" w:hAnsi="TH SarabunPSK" w:cs="TH SarabunPSK" w:hint="cs"/>
          <w:sz w:val="32"/>
          <w:szCs w:val="32"/>
          <w:cs/>
        </w:rPr>
        <w:t>(</w:t>
      </w:r>
      <w:r w:rsidR="00800B0D" w:rsidRPr="004C7851">
        <w:rPr>
          <w:rFonts w:ascii="TH SarabunPSK" w:hAnsi="TH SarabunPSK" w:cs="TH SarabunPSK"/>
          <w:sz w:val="32"/>
          <w:szCs w:val="32"/>
          <w:cs/>
        </w:rPr>
        <w:t>2521</w:t>
      </w:r>
      <w:r w:rsidR="00800B0D" w:rsidRPr="004C7851">
        <w:rPr>
          <w:rFonts w:ascii="TH SarabunPSK" w:hAnsi="TH SarabunPSK" w:cs="TH SarabunPSK"/>
          <w:sz w:val="32"/>
          <w:szCs w:val="32"/>
        </w:rPr>
        <w:t>)</w:t>
      </w:r>
      <w:r w:rsidR="00800B0D" w:rsidRPr="00A129D1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แบ่งอาชญากร 6 ประเภท คือ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1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อาชญากรเป็นครั้งคราว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อาชญากรเป็นนิสัย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3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อาชญากรคอเชิ้ตขาว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อาชญา</w:t>
      </w:r>
      <w:r w:rsidRPr="00A129D1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กรอาชีพ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อาชญากรจิตผิดปกติ และ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6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องค์กรอาชญากร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="00601F2D" w:rsidRPr="00A129D1">
        <w:rPr>
          <w:rFonts w:ascii="TH SarabunPSK" w:hAnsi="TH SarabunPSK" w:cs="TH SarabunPSK"/>
          <w:sz w:val="32"/>
          <w:szCs w:val="32"/>
        </w:rPr>
        <w:t>Organized</w:t>
      </w:r>
      <w:r w:rsidRPr="00A129D1">
        <w:rPr>
          <w:rFonts w:ascii="TH SarabunPSK" w:hAnsi="TH SarabunPSK" w:cs="TH SarabunPSK"/>
          <w:sz w:val="32"/>
          <w:szCs w:val="32"/>
        </w:rPr>
        <w:t xml:space="preserve"> Crime) </w:t>
      </w:r>
      <w:r w:rsidRPr="00A129D1">
        <w:rPr>
          <w:rFonts w:ascii="TH SarabunPSK" w:hAnsi="TH SarabunPSK" w:cs="TH SarabunPSK"/>
          <w:sz w:val="32"/>
          <w:szCs w:val="32"/>
          <w:cs/>
        </w:rPr>
        <w:t>ซึ่งเป็นอาชญากรโดยกลุ่มคนที่มีการจัด</w:t>
      </w:r>
      <w:r w:rsidRPr="00765A9C">
        <w:rPr>
          <w:rFonts w:ascii="TH SarabunPSK" w:hAnsi="TH SarabunPSK" w:cs="TH SarabunPSK"/>
          <w:sz w:val="31"/>
          <w:szCs w:val="31"/>
          <w:cs/>
        </w:rPr>
        <w:t>ระเบียบภายในกลุ่มอย่างเรียบร้อยมีแผนงานมีการแบ่งงานระหว่างสมาชิก</w:t>
      </w:r>
      <w:r w:rsidR="00765A9C" w:rsidRPr="00765A9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765A9C">
        <w:rPr>
          <w:rFonts w:ascii="TH SarabunPSK" w:hAnsi="TH SarabunPSK" w:cs="TH SarabunPSK"/>
          <w:sz w:val="31"/>
          <w:szCs w:val="31"/>
          <w:cs/>
        </w:rPr>
        <w:t>เป็นต้น</w:t>
      </w:r>
      <w:r w:rsidR="00800B0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00B0D" w:rsidRPr="00C55C1D">
        <w:rPr>
          <w:rFonts w:ascii="TH SarabunPSK" w:hAnsi="TH SarabunPSK" w:cs="TH SarabunPSK"/>
          <w:sz w:val="32"/>
          <w:szCs w:val="32"/>
        </w:rPr>
        <w:t>Encyclopedia</w:t>
      </w:r>
      <w:r w:rsidR="00800B0D">
        <w:rPr>
          <w:rFonts w:ascii="TH SarabunPSK" w:hAnsi="TH SarabunPSK" w:cs="TH SarabunPSK"/>
          <w:sz w:val="32"/>
          <w:szCs w:val="32"/>
        </w:rPr>
        <w:t>,</w:t>
      </w:r>
      <w:r w:rsidR="00800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0B0D" w:rsidRPr="00C55C1D">
        <w:rPr>
          <w:rFonts w:ascii="TH SarabunPSK" w:hAnsi="TH SarabunPSK" w:cs="TH SarabunPSK"/>
          <w:sz w:val="32"/>
          <w:szCs w:val="32"/>
          <w:cs/>
        </w:rPr>
        <w:t>1974</w:t>
      </w:r>
      <w:r w:rsidR="00800B0D" w:rsidRPr="00C55C1D">
        <w:rPr>
          <w:rFonts w:ascii="TH SarabunPSK" w:hAnsi="TH SarabunPSK" w:cs="TH SarabunPSK"/>
          <w:sz w:val="32"/>
          <w:szCs w:val="32"/>
        </w:rPr>
        <w:t>)</w:t>
      </w:r>
      <w:r w:rsidR="00800B0D">
        <w:rPr>
          <w:rFonts w:ascii="TH SarabunPSK" w:hAnsi="TH SarabunPSK" w:cs="TH SarabunPSK"/>
          <w:sz w:val="32"/>
          <w:szCs w:val="32"/>
        </w:rPr>
        <w:t xml:space="preserve"> </w:t>
      </w:r>
      <w:r w:rsidRPr="00A129D1">
        <w:rPr>
          <w:rFonts w:ascii="TH SarabunPSK" w:hAnsi="TH SarabunPSK" w:cs="TH SarabunPSK"/>
          <w:sz w:val="32"/>
          <w:szCs w:val="32"/>
          <w:cs/>
        </w:rPr>
        <w:t>แต่นักอาชญาวิทยาสมัยใหม่ได้พยายามปรับปรุงแนวการจัดประเภท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  <w:cs/>
        </w:rPr>
        <w:t xml:space="preserve">อาชญากรรมให้ดีขึ้น โดยได้นำเอาแง่คิดทางกฎหมาย แนวการดำเนินชีวิตของผู้กระทำผิด การสนับสนุนหรือไม่สนับสนุนของกลุ่ม และปฏิกิริยาของสังคม เป็นต้น เข้ามาประกอบการพิจารณาด้วย นักอาชญาวิทยาสมัยใหม่รายหนึ่งได้แบ่งอาชญากรออกเป็น 9 ประเภท คือ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1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อาชญากรรมต่อบุคคลอย่างรุนแรง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อาชญากรรมต่อทรัพย์สินเป็นครั้งคราว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3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อาชญากรรมต่อความเป็นระเบียบเรียบร้อยสาธารณะ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อาชญากรรมตามประเพณี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อาชญากรรมทางการเมือง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6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อาชญากรรมทางอาชีพ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7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อาชญากรรมเป็นกลุ่ม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8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อาชญากรรมที่มีการจัดระเบียบ และ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9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อาชญากรรมอาชีพ  อย่างไรก็ดี  การแบ่งประเภทเหล่านี้ยังไม่เป็นที่พอใจของนักวิชาการจะต้องมีการปรับปรุงแก้ไขกันต่อไป เพราะประเภทต่</w:t>
      </w:r>
      <w:r w:rsidR="00874A14">
        <w:rPr>
          <w:rFonts w:ascii="TH SarabunPSK" w:hAnsi="TH SarabunPSK" w:cs="TH SarabunPSK"/>
          <w:sz w:val="32"/>
          <w:szCs w:val="32"/>
          <w:cs/>
        </w:rPr>
        <w:t>าง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ๆ เหล่านี้ยังไม่ช่วยให้เข้าใจเรื่องอาชญกรรมอย่างแจ่มแจ้ง และยังไม่สามารถรวมอาชญากรรมทุกอย่างไว้ทั้งหมด กระนั้นก็ดี การสามารถแบ่งประเภทของอาชญากรรมได้ 9 ประเภท ก็นับได้ว่าวิชาการสาขานี้ได้ก้าวหน้าไปพอควร 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</w:t>
      </w:r>
      <w:r w:rsidRPr="00A129D1">
        <w:rPr>
          <w:rFonts w:ascii="TH SarabunPSK" w:hAnsi="TH SarabunPSK" w:cs="TH SarabunPSK"/>
          <w:sz w:val="32"/>
          <w:szCs w:val="32"/>
          <w:cs/>
        </w:rPr>
        <w:t>ปัญหาที่เราศึกษาต่อไปคือ เท่าที่ได้มีการศึกษากันมาแล้ว อาชญากรรมเกี่ยวข้องกับปัจจัยอะไรบ้าง ซึ่งเรื่องนี้มีหลักฐานพอจะยืนยันได้ ดังนี้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Fonts w:ascii="TH SarabunPSK" w:hAnsi="TH SarabunPSK" w:cs="TH SarabunPSK"/>
          <w:sz w:val="32"/>
          <w:szCs w:val="32"/>
          <w:cs/>
        </w:rPr>
        <w:t>3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1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ปัจจัยเกี่ยวกับอายุ อาชญากรรมมีส่วนเกี่ยวข้องกับอายุในแง่ที่</w:t>
      </w:r>
      <w:r w:rsidR="009877F8">
        <w:rPr>
          <w:rFonts w:ascii="TH SarabunPSK" w:hAnsi="TH SarabunPSK" w:cs="TH SarabunPSK"/>
          <w:sz w:val="32"/>
          <w:szCs w:val="32"/>
          <w:cs/>
        </w:rPr>
        <w:t>ว่าผู้ประกอบอาชญากรรมประเภทต่าง</w:t>
      </w:r>
      <w:r w:rsidRPr="00A129D1">
        <w:rPr>
          <w:rFonts w:ascii="TH SarabunPSK" w:hAnsi="TH SarabunPSK" w:cs="TH SarabunPSK"/>
          <w:sz w:val="32"/>
          <w:szCs w:val="32"/>
          <w:cs/>
        </w:rPr>
        <w:t>ๆ ส่วนใหญ่เป็นผู้ที่มีอายุน้อยกว่าผู้มีอายุมาก จากสถิติของอเมริกา ผู้กระทำผิดอาญาส่วนใหญ่อยู่ในวัย 16</w:t>
      </w:r>
      <w:r w:rsidRPr="00A129D1">
        <w:rPr>
          <w:rFonts w:ascii="TH SarabunPSK" w:hAnsi="TH SarabunPSK" w:cs="TH SarabunPSK"/>
          <w:sz w:val="32"/>
          <w:szCs w:val="32"/>
        </w:rPr>
        <w:t>–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24 ปี กระนั้นก็ดีอายุของผู้กระทำผิดจะผันแปรไปตามประเภทของอาชญากรรม </w:t>
      </w:r>
      <w:proofErr w:type="gramStart"/>
      <w:r w:rsidRPr="00A129D1">
        <w:rPr>
          <w:rFonts w:ascii="TH SarabunPSK" w:hAnsi="TH SarabunPSK" w:cs="TH SarabunPSK"/>
          <w:sz w:val="32"/>
          <w:szCs w:val="32"/>
          <w:cs/>
        </w:rPr>
        <w:t>เพศ  และปัจจัยอื่นด้วย</w:t>
      </w:r>
      <w:proofErr w:type="gramEnd"/>
      <w:r w:rsidRPr="00A129D1">
        <w:rPr>
          <w:rFonts w:ascii="TH SarabunPSK" w:hAnsi="TH SarabunPSK" w:cs="TH SarabunPSK"/>
          <w:sz w:val="32"/>
          <w:szCs w:val="32"/>
          <w:cs/>
        </w:rPr>
        <w:t xml:space="preserve"> เช่น คนอายุ 15</w:t>
      </w:r>
      <w:r w:rsidRPr="00A129D1">
        <w:rPr>
          <w:rFonts w:ascii="TH SarabunPSK" w:hAnsi="TH SarabunPSK" w:cs="TH SarabunPSK"/>
          <w:sz w:val="32"/>
          <w:szCs w:val="32"/>
        </w:rPr>
        <w:t>–</w:t>
      </w:r>
      <w:r w:rsidRPr="00A129D1">
        <w:rPr>
          <w:rFonts w:ascii="TH SarabunPSK" w:hAnsi="TH SarabunPSK" w:cs="TH SarabunPSK"/>
          <w:sz w:val="32"/>
          <w:szCs w:val="32"/>
          <w:cs/>
        </w:rPr>
        <w:t>19 ปี มักจะทำผิดลักขโมยรถยนต์และตัดช่องย่องเบา ส่วนการฆาตรกรรม  การฉ้อฉล การพนัน มักเป็นเรื่องของคนที่มีอายุมากขึ้น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Fonts w:ascii="TH SarabunPSK" w:hAnsi="TH SarabunPSK" w:cs="TH SarabunPSK"/>
          <w:sz w:val="32"/>
          <w:szCs w:val="32"/>
          <w:cs/>
        </w:rPr>
        <w:t>3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ปัจจัยเกี่ยวกับเพศ ปรากฏตามสถิติแหล่งเดียวกันที่เพิ่งอ้างมาแ</w:t>
      </w:r>
      <w:r w:rsidR="009877F8">
        <w:rPr>
          <w:rFonts w:ascii="TH SarabunPSK" w:hAnsi="TH SarabunPSK" w:cs="TH SarabunPSK"/>
          <w:sz w:val="32"/>
          <w:szCs w:val="32"/>
          <w:cs/>
        </w:rPr>
        <w:t>ละคิดว่าคงจะได้ใช้เป็นหลักกว้าง</w:t>
      </w:r>
      <w:r w:rsidRPr="00A129D1">
        <w:rPr>
          <w:rFonts w:ascii="TH SarabunPSK" w:hAnsi="TH SarabunPSK" w:cs="TH SarabunPSK"/>
          <w:sz w:val="32"/>
          <w:szCs w:val="32"/>
          <w:cs/>
        </w:rPr>
        <w:t>ๆ ใช้กับสังคมทั่วไปได้ด้วย คือ ชายมักทำผิดมากกว่าหญิง โดยแยกเอาความผิดที่เป็นของหญิงโดยเฉพาะ เช่น การค้าประเวณี การทำแท้ง เป็นต้น ออกเสีย  หลักฐานแหล่งเดียวกันยังกล่าวต่อไปด้วยว่า ยิ่งบทบาทของหญิงและชายเพิ่มความเหมือนกันมากขึ้นเท่าไร อัตราการทำผิดอาชญากรรมระหว่างชายกับหญิงก็ใกล้เคียงกันมากขึ้นเท่านั้น แนวโน้มในปัจจุบันจึงเป็นไปในทิศทางที่ว่า อัตราการกระทำผิดอาญาระหว่างหญิงกับชายจะเท่าเทียมกันมากขึ้น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Fonts w:ascii="TH SarabunPSK" w:hAnsi="TH SarabunPSK" w:cs="TH SarabunPSK"/>
          <w:sz w:val="32"/>
          <w:szCs w:val="32"/>
          <w:cs/>
        </w:rPr>
        <w:t>3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3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แหล่งกำเนิดของผู้กระทำผิด  อาศัยข้อมูลจากแหล่งเดียวกัน ทำให้เราได้ข้อคิดเพิ่มเติมว่าพลเมืองดั้งเดิมมีอัตราการทำผิดมากกว่าผู้มีต้นกำเนิดในต่างประเทศ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ผู้อพยพ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ซึ่งความเชื่อสมัยก่อนเป็นไปในทางตรงกันข้าม คือ เชื่อว่าพวกที่อพยพมาจากประเทศอื่น มาตั้งรกรากในประเทศใหม่มักมีอัตราการประกอบอาชญากรรมสูงกว่า ประเภทของอาชญากรรมที่ตนอพยพมักประกอบนั้นจะเหมือนหรือคล้ายกับที่มักประกอบในถิ่นกำเนิด เช่น มักอิตาเลียนในอเมริกา มักประกอบอาชญากรรม ประเภทฆาตรกรรมเช่นเดียวกัน อิตาเลียนในประเทศอิตาเลียน ทำนองเดียวกันพวกไอริชมักชอบเมาเหล้าเปะปะตามท้องถิ่นเช่นเดียวกับพรรคพวกในประเทศไอร์แลนด์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Fonts w:ascii="TH SarabunPSK" w:hAnsi="TH SarabunPSK" w:cs="TH SarabunPSK"/>
          <w:sz w:val="32"/>
          <w:szCs w:val="32"/>
          <w:cs/>
        </w:rPr>
        <w:t>3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ปัจจัยเกี่ยวกับภูมิภาค ขนาดและที่ตั้งของชุมชนมีส่วนเกี่ยวพันกับอัตราการประกอบอาชญากรรมเหมือนกัน กล่าวคือ ชุมชนขนาดใหญ่และชุมชนเมืองมักมีอัตราอาชญากรรมสูงกว่าชุมชนขนาดเล็กและชุมชนชนบท นอกจากนั้นแหล่งข้อมูลเดียวกันยังกล่าวด้วยว่า  สำหรับในสหรัฐนั้น</w:t>
      </w:r>
      <w:r w:rsidRPr="00A129D1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ปรากฏว่า  ภูมิภาคแถบนิวอิงแลนด์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="009877F8">
        <w:rPr>
          <w:rFonts w:ascii="TH SarabunPSK" w:hAnsi="TH SarabunPSK" w:cs="TH SarabunPSK"/>
          <w:sz w:val="32"/>
          <w:szCs w:val="32"/>
          <w:cs/>
        </w:rPr>
        <w:t>รัฐต่าง</w:t>
      </w:r>
      <w:r w:rsidRPr="00A129D1">
        <w:rPr>
          <w:rFonts w:ascii="TH SarabunPSK" w:hAnsi="TH SarabunPSK" w:cs="TH SarabunPSK"/>
          <w:sz w:val="32"/>
          <w:szCs w:val="32"/>
          <w:cs/>
        </w:rPr>
        <w:t>ๆ ชายฝั่งมหาสมุทรแอตแลนติก คนส่วนใหญ่อพ</w:t>
      </w:r>
      <w:r w:rsidR="009877F8">
        <w:rPr>
          <w:rFonts w:ascii="TH SarabunPSK" w:hAnsi="TH SarabunPSK" w:cs="TH SarabunPSK"/>
          <w:sz w:val="32"/>
          <w:szCs w:val="32"/>
          <w:cs/>
        </w:rPr>
        <w:t>ยพมาจากอังกฤษและประเทศยุโรปอื่น</w:t>
      </w:r>
      <w:r w:rsidRPr="00A129D1">
        <w:rPr>
          <w:rFonts w:ascii="TH SarabunPSK" w:hAnsi="TH SarabunPSK" w:cs="TH SarabunPSK"/>
          <w:sz w:val="32"/>
          <w:szCs w:val="32"/>
          <w:cs/>
        </w:rPr>
        <w:t>ๆ บ้าง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มีชื่อเสียง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หรือชื่อเสีย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ทางอาชญากรรมประเภทฆาตรกรรม การบังคับข่มขืน  การปล้น  การจู่โจมอย่างรุนแรง ตัดช่องย่องเบา  ลักขโมย และการลักลอบ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เข้าไปตัดไม้พืชผัก หรือเข้าไปทำกินในที่สาธารณะเขตหวงห้ามของทางราชการ</w:t>
      </w:r>
      <w:r w:rsidRPr="00A129D1">
        <w:rPr>
          <w:rFonts w:ascii="TH SarabunPSK" w:hAnsi="TH SarabunPSK" w:cs="TH SarabunPSK"/>
          <w:sz w:val="32"/>
          <w:szCs w:val="32"/>
        </w:rPr>
        <w:t>)</w:t>
      </w:r>
    </w:p>
    <w:p w:rsidR="005F7A85" w:rsidRPr="00A129D1" w:rsidRDefault="005F7A85" w:rsidP="005F7A85">
      <w:pPr>
        <w:jc w:val="both"/>
        <w:rPr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Fonts w:ascii="TH SarabunPSK" w:hAnsi="TH SarabunPSK" w:cs="TH SarabunPSK"/>
          <w:sz w:val="32"/>
          <w:szCs w:val="32"/>
          <w:cs/>
        </w:rPr>
        <w:t>3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ปัจจัยเกี่ยวกับสถานภาพทางเศรษฐกิจและสังคม แหล่งข้อมูลแห่งเดียวกันยืนยันด้วยว่า ผู้มีสถานภาพทางเศรษฐกิจและสังคมต่ำ </w:t>
      </w:r>
      <w:r w:rsidRPr="00A129D1">
        <w:rPr>
          <w:rFonts w:ascii="TH SarabunPSK" w:hAnsi="TH SarabunPSK" w:cs="TH SarabunPSK"/>
          <w:sz w:val="32"/>
          <w:szCs w:val="32"/>
        </w:rPr>
        <w:t>(</w:t>
      </w:r>
      <w:r w:rsidRPr="00A129D1">
        <w:rPr>
          <w:rFonts w:ascii="TH SarabunPSK" w:hAnsi="TH SarabunPSK" w:cs="TH SarabunPSK"/>
          <w:sz w:val="32"/>
          <w:szCs w:val="32"/>
          <w:cs/>
        </w:rPr>
        <w:t>วัดจากรายได้ การศึกษา อาชีพ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มักละเมิดกฎหมายอาญามากกว่าผู้มีสถานภาพเช่นว่านั้นสูงกว่า แต่ก็ต้องตระหนักว่าคนส่วนใหญ่ของชนชั้นต่ำหรือชั้นล่าง</w:t>
      </w:r>
      <w:r w:rsidRPr="00A129D1">
        <w:rPr>
          <w:rFonts w:ascii="TH SarabunPSK" w:hAnsi="TH SarabunPSK" w:cs="TH SarabunPSK"/>
          <w:sz w:val="32"/>
          <w:szCs w:val="32"/>
        </w:rPr>
        <w:t xml:space="preserve">(Lower Class)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ไม่ได้เป็นอาชญากร และอาชญากรรมเฉพาะอย่าง เช่น อาชญากรรมที่เรียกว่า คอเชิ้ตขาว หรืออาชญากรรมผู้ดี </w:t>
      </w:r>
      <w:r w:rsidRPr="00A129D1">
        <w:rPr>
          <w:rFonts w:ascii="TH SarabunPSK" w:hAnsi="TH SarabunPSK" w:cs="TH SarabunPSK"/>
          <w:sz w:val="32"/>
          <w:szCs w:val="32"/>
        </w:rPr>
        <w:t xml:space="preserve">(White Collar Crime) 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มักเป็นฝีมือของคนที่มีสถานภาพทางเศรษฐกิจและสังคมสูง อย่างไรก็ดี  ความสัมพันธ์ระหว่างอาชญากรรมและระดับชนชั้นของเรื่องซับซ้อน ปัจจัยทางเศรษฐกิจอย่างเดียวคงใช้คำอธิบายไม่ได้พอ 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Fonts w:ascii="TH SarabunPSK" w:hAnsi="TH SarabunPSK" w:cs="TH SarabunPSK"/>
          <w:sz w:val="32"/>
          <w:szCs w:val="32"/>
          <w:cs/>
        </w:rPr>
        <w:t>3</w:t>
      </w:r>
      <w:r w:rsidRPr="00A129D1">
        <w:rPr>
          <w:rFonts w:ascii="TH SarabunPSK" w:hAnsi="TH SarabunPSK" w:cs="TH SarabunPSK"/>
          <w:sz w:val="32"/>
          <w:szCs w:val="32"/>
        </w:rPr>
        <w:t>.</w:t>
      </w:r>
      <w:r w:rsidRPr="00A129D1">
        <w:rPr>
          <w:rFonts w:ascii="TH SarabunPSK" w:hAnsi="TH SarabunPSK" w:cs="TH SarabunPSK"/>
          <w:sz w:val="32"/>
          <w:szCs w:val="32"/>
          <w:cs/>
        </w:rPr>
        <w:t>6</w:t>
      </w:r>
      <w:r w:rsidRPr="00A129D1">
        <w:rPr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Fonts w:ascii="TH SarabunPSK" w:hAnsi="TH SarabunPSK" w:cs="TH SarabunPSK"/>
          <w:sz w:val="32"/>
          <w:szCs w:val="32"/>
          <w:cs/>
        </w:rPr>
        <w:t>ปัจจัยอื่นๆ</w:t>
      </w:r>
      <w:r w:rsidR="00874A1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gramStart"/>
      <w:r w:rsidR="00FA42CC" w:rsidRPr="0040077B">
        <w:rPr>
          <w:rFonts w:ascii="TH SarabunPSK" w:hAnsi="TH SarabunPSK" w:cs="TH SarabunPSK"/>
          <w:sz w:val="32"/>
          <w:szCs w:val="32"/>
          <w:cs/>
        </w:rPr>
        <w:t>สัญญา  สัญญาวิวัฒน์</w:t>
      </w:r>
      <w:proofErr w:type="gramEnd"/>
      <w:r w:rsidR="00FA42C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3C7011">
        <w:rPr>
          <w:rFonts w:ascii="TH SarabunPSK" w:hAnsi="TH SarabunPSK" w:cs="TH SarabunPSK" w:hint="cs"/>
          <w:sz w:val="32"/>
          <w:szCs w:val="32"/>
          <w:cs/>
        </w:rPr>
        <w:t>2523</w:t>
      </w:r>
      <w:r w:rsidR="00874A14">
        <w:rPr>
          <w:rFonts w:ascii="TH SarabunPSK" w:hAnsi="TH SarabunPSK" w:cs="TH SarabunPSK" w:hint="cs"/>
          <w:sz w:val="32"/>
          <w:szCs w:val="32"/>
          <w:cs/>
        </w:rPr>
        <w:t>)</w:t>
      </w:r>
      <w:r w:rsidRPr="00A129D1">
        <w:rPr>
          <w:rFonts w:ascii="TH SarabunPSK" w:hAnsi="TH SarabunPSK" w:cs="TH SarabunPSK"/>
          <w:sz w:val="32"/>
          <w:szCs w:val="32"/>
          <w:cs/>
        </w:rPr>
        <w:t xml:space="preserve"> เช่น เชื้อชาติ สถานการณ์ทางเศรษฐกิจและสังคม สภาพแวดล้อม ภัยธรรมชา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ติ  อาจเป็นสิ่งซึ่งผลักดันให้บุคคลต้องทำอาชญากรรมบ้างก็ได้ เช่น ในอเมริการ ปรากฏว่าอเมริกันดำ 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(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นิโกรอเมริกัน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มักมีอัตราประกอบอาชญากรรมสูงกว่าคนอเมริกันขาว ดังนี้เป็นต้น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) </w:t>
      </w:r>
      <w:proofErr w:type="gramStart"/>
      <w:r w:rsidRPr="00A129D1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 xml:space="preserve">ผลกระทบ  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อาชญากรรมส่งผลกระทบทั้งบุคคลและสังคม</w:t>
      </w:r>
      <w:proofErr w:type="gramEnd"/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ก่อผลทั้งทางบวกและทางลบ แต่ส่วนใหญ่มักจะเป็นไปในทางลบ</w:t>
      </w:r>
      <w:r w:rsidR="009877F8">
        <w:rPr>
          <w:rStyle w:val="PageNumber"/>
          <w:rFonts w:ascii="TH SarabunPSK" w:hAnsi="TH SarabunPSK" w:cs="TH SarabunPSK"/>
          <w:sz w:val="32"/>
          <w:szCs w:val="32"/>
          <w:cs/>
        </w:rPr>
        <w:t>อย่างที่เข้าใจกัน พอสรุปเป็นข้อ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ๆ ได้ดังนี้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.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1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อาชญากรรมที่ชัดเเจ้งอาจใช้เป็นแบบอย่างของความชั่ว ความไม่ถูกต้องหรือความล้มเหลวของบุคคล เป็นสิ่งไม่ดีไม่งาม คนดีจึงไม่ควรเอาอย่าง 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.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อาชญากรรมสูง อาจใช้เป็นสัญญาณหรือลักษณะของความล้มเหลวในสังคม สังคมควรต้องมีการปรับปรุงแก้ไขระเบียบสังคมให้ดีขึ้น เพื่อความสุขสงบของสังคม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.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3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ผลทางบวกอีกประการหนึ่ง ทำให้กลุ่มต่อต้านสามารถรวมตัวกันเหนียวแน่นขึ้น เพื่อเสริมสร้างความสามารถในการป้องกัน </w:t>
      </w:r>
      <w:proofErr w:type="gramStart"/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หรือขจัดปัญหาอาชญากรรมให้หมดไป  หรือให้อัตราการกระทำแบบนี้ลดลง</w:t>
      </w:r>
      <w:proofErr w:type="gramEnd"/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.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ผลร้ายต่อบุคคลประการหนึ่ง คือ อาชญากรรมทำให้ผู้ถูกกระทำเสียหาย ทั้งในแง่ทรัพย์สิน </w:t>
      </w:r>
      <w:proofErr w:type="gramStart"/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เงินทอง  ชื่อเสียง</w:t>
      </w:r>
      <w:proofErr w:type="gramEnd"/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จิตใจและร่างกาย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.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อาชญากรรมบางอย่าง </w:t>
      </w:r>
      <w:proofErr w:type="gramStart"/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เช่น  การจี้ปล้น</w:t>
      </w:r>
      <w:proofErr w:type="gramEnd"/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การฆาต</w:t>
      </w:r>
      <w:r w:rsidR="009877F8">
        <w:rPr>
          <w:rStyle w:val="PageNumber"/>
          <w:rFonts w:ascii="TH SarabunPSK" w:hAnsi="TH SarabunPSK" w:cs="TH SarabunPSK"/>
          <w:sz w:val="32"/>
          <w:szCs w:val="32"/>
          <w:cs/>
        </w:rPr>
        <w:t>กรรม  หากทำบ่อย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ๆ จะทำให้ผู้กระทำมีจิตใจดุร้าย ก้าวร้าว  เหี้ยมโหดมากยิ่งขึ้น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.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6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อาชญากรรมที่ทำซ้ำซากอาจทำให้ผู้กระทำเกิดเป็นนิสัยชั่ว ไม่พยายามหาทางแก้ปัญหามในทางที่ถูกทำนองคลองธรรม เช่น </w:t>
      </w:r>
      <w:proofErr w:type="gramStart"/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การลักขโมย  จี้ปล้น</w:t>
      </w:r>
      <w:proofErr w:type="gramEnd"/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ตัดช่องย่องเบา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.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7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) </w:t>
      </w:r>
      <w:proofErr w:type="gramStart"/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การมีอาชกรรมและอาชญากรในสังคม  โดยไม่ได้ทำการปราบปรามให้หมดไปทำให้อาชญากรยังลอยนวลอยู่ได้</w:t>
      </w:r>
      <w:proofErr w:type="gramEnd"/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อาจเป็นเหตุให้ผู้ปฏิบัติถูกทำนองคลองธรรมเสียกำลังใจไม่อยากทำดีต่อไปอีก 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.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8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สำหรับในสังคมสมัยใหม่ที่มีความก้าวหน้าทางสื่อสารมวลชน </w:t>
      </w:r>
      <w:proofErr w:type="gramStart"/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ข่าวคราวเกี่ยวกับอาชญากรรม  อาจเป็นแบบให้ผู้อื่นใช้เป็นแบบอย่างได้</w:t>
      </w:r>
      <w:proofErr w:type="gramEnd"/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ทำให้เป็นการส่งเสริมอาชญากรรมได้ทางหนึ่ง</w:t>
      </w:r>
    </w:p>
    <w:p w:rsidR="00727D7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      (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.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9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สังคมต้องเสียงบประมาณค่าใช้จาย ค่าจ้างเจ้าหน้าที่และเสียเวลาเป็นจำนวนมากในการ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lastRenderedPageBreak/>
        <w:t>ป้องกันและปราบปรามอาชญากรรม</w:t>
      </w:r>
    </w:p>
    <w:p w:rsidR="00727D7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       (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.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10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อาชญากรรมอาจเป็นอุปสรรคขัดขวางการปรับปรุงเปลี่ยนแปลงสังคมให้เจริญก้า</w:t>
      </w:r>
      <w:r w:rsidR="009877F8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วหน้า </w:t>
      </w:r>
      <w:r w:rsidR="009877F8" w:rsidRPr="00727D71">
        <w:rPr>
          <w:rStyle w:val="PageNumber"/>
          <w:rFonts w:ascii="TH SarabunPSK" w:hAnsi="TH SarabunPSK" w:cs="TH SarabunPSK"/>
          <w:sz w:val="31"/>
          <w:szCs w:val="31"/>
          <w:cs/>
        </w:rPr>
        <w:t>เพราะสังคมต้องใช้งบประมาณ</w:t>
      </w:r>
      <w:r w:rsidRPr="00727D71">
        <w:rPr>
          <w:rStyle w:val="PageNumber"/>
          <w:rFonts w:ascii="TH SarabunPSK" w:hAnsi="TH SarabunPSK" w:cs="TH SarabunPSK"/>
          <w:sz w:val="31"/>
          <w:szCs w:val="31"/>
          <w:cs/>
        </w:rPr>
        <w:t>คน และเวลาไปในการป้องกันปราบปราม</w:t>
      </w:r>
      <w:r w:rsidRPr="00727D71">
        <w:rPr>
          <w:rStyle w:val="PageNumber"/>
          <w:rFonts w:ascii="TH SarabunPSK" w:hAnsi="TH SarabunPSK" w:cs="TH SarabunPSK"/>
          <w:sz w:val="32"/>
          <w:szCs w:val="32"/>
          <w:cs/>
        </w:rPr>
        <w:t>อาชญากรรมหรืออาชญากรรม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บางอย่างคอยขัดขวาง  ทำลายความพยายามพัฒนาหรือทำลายสิ่งที่ได้สร้างขึ้นแล้ว  เป็นต้น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       </w:t>
      </w:r>
      <w:r w:rsidRPr="008973F5">
        <w:rPr>
          <w:rStyle w:val="PageNumber"/>
          <w:rFonts w:ascii="TH SarabunPSK" w:hAnsi="TH SarabunPSK" w:cs="TH SarabunPSK"/>
          <w:b/>
          <w:bCs/>
          <w:sz w:val="32"/>
          <w:szCs w:val="32"/>
        </w:rPr>
        <w:t>(</w:t>
      </w:r>
      <w:r w:rsidRPr="008973F5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8973F5">
        <w:rPr>
          <w:rStyle w:val="PageNumber"/>
          <w:rFonts w:ascii="TH SarabunPSK" w:hAnsi="TH SarabunPSK" w:cs="TH SarabunPSK"/>
          <w:b/>
          <w:bCs/>
          <w:sz w:val="32"/>
          <w:szCs w:val="32"/>
        </w:rPr>
        <w:t>)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A129D1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 xml:space="preserve">แนวทางแก้ไข  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แนวทางป้องกันและแก้ไขปัญหาอาชญากรรมอาจทำได้หลายวิธี</w:t>
      </w:r>
      <w:proofErr w:type="gramEnd"/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ซึ่งกล่าวโดยสังเขปได้ดังนี้ 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       </w:t>
      </w:r>
      <w:r w:rsidR="008973F5">
        <w:rPr>
          <w:rStyle w:val="PageNumber"/>
          <w:rFonts w:ascii="TH SarabunPSK" w:hAnsi="TH SarabunPSK" w:cs="TH SarabunPSK"/>
          <w:sz w:val="32"/>
          <w:szCs w:val="32"/>
        </w:rPr>
        <w:tab/>
      </w:r>
      <w:r w:rsidR="008973F5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(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.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1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ด้านความบกพร่องทางร่างกายและจิตใจ ดังได้กล่าวมาแล้วว่า สาเหตุสำคัญประการหนึ่งที่ทำให้เกิดอาชญากรรมขึ้นคือ การบกพร่องทางร่างกายและจิตใจ ดังนั้นการป้องกันหรือแก้ไขอาชญากรรมก็ควรต้องเริ่มด้วยการป้องกันหรือแก้ไขสาเหตุ ซึ่งอาจทำได้หลายอย่างอีกเช่นกัน  อาทิ การให้การศึกษาและอบรมให้ผู้มีความบกพร่องเหล่านี้เตรียมรับสภาพความเป็นจริง และหาทางออกที่ดีล่วงหน้าไว้ เช่น เวลาไม่มีผู้ใดสนใจหรือเอาใจใส่ก็อาจทำงานหรือพักผ่อนใจตามลำพัง หรือพาคนพิการด้วยกันมาเป็นเพื่อน  การให้การศึกษาวิชาชีพที่คนเหล่านี้พอทำได้เพื่อให้เกิดความพอใจรักงานของตน  รวมทั้งการชี้ให้เห็นความสามารถพิเศษของตน ซึ่งทุกคนมักจะต้องมีแต่ผู้อื่นไม่เห็น และการชี้ให้เห็นว่าการมีชีวิตอยู่เป็นของมีค่าแต่จะมีค่าขึ้นหากได้ประกอบคุณงามความดีอีกประการหนึ่ง ควรชี้ให้บุคคลเหล่านี้ได้ประจักษ์ว่า บุคคลแต่ละคนมีลักษณะต่างกันออกไป  บุคคลเลือกบุคลิกเองไม่ได้ เลือกเกิดไม่ได้ ทุกคนจึงต้องยอมรับสภาพและพยายามปรับปรุงบุคลิกของตนให้ดีที่สุด ดำรงชีวิตด้วยการทำดีให้มากที่สุด เป็นสิ่งที่มีคุณค่าของมนุษย์หรืออีกอย่างหนึ่งค่าของคนอยู่ที่ใจมากกว่ากาย 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(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แน่นอนจะเป็นบางกรณีที่แก้ไขหรือป้องกันไม่ได้ซึ่งสังคมก็ต้องยอมรับ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)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       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นอกจากนั้นความต้องให้การศึกษาอบรมแก่บุคคลที่จะต้องเกี่ยวข้องสัมพันธ์โดยตรงกับผู้บกพร่องเหล่านี้และบุคคลทั่วไปด้วย ให้รู้จักและเข้าใจผู้บกพร่องเหล่านี้  ซึ่งควรให้ความรักความเห็นใจ เพราะพวกเขาอยู่ในฐานะเสียเปรียบ ควรรู้ว่าเขามีปมด้อยเป็นทุนเดิมอยู่แล้ว  การติดต่อสัมพันธ์กับบุคคลเหล่านี้จึงต้องระมัดระวังต้องเอาใจใส่เป็นพิเศษ  เพื่อป้องกันอาชญากรรมและลดปัญหาอาชญากรรมลง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       </w:t>
      </w:r>
      <w:r w:rsidR="008973F5">
        <w:rPr>
          <w:rStyle w:val="PageNumber"/>
          <w:rFonts w:ascii="TH SarabunPSK" w:hAnsi="TH SarabunPSK" w:cs="TH SarabunPSK"/>
          <w:sz w:val="32"/>
          <w:szCs w:val="32"/>
        </w:rPr>
        <w:tab/>
      </w:r>
      <w:r w:rsidR="008973F5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(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.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2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ด้านการเสียระเบียบทางสังคม การป้องกันหรือแก้ไขอาชญากรรมอีกทางหนึ่งคือการสร้างความเป็นระเบียบในสังคม  เพราะการเสียระเบียบจะเป็นสาเหตุอย่างหนึ่งในการทำให้เกิดอาชญากรรมขึ้น  เรื่องการจัดระเบียบทางสังคมได้กล่าวมาแล้วโดยละเอียด จึงไม่จำเป็นต้องกล่าวซ้ำอีกเพียงขอย้ำว่า หากมีอัตราอาชญากรรมสูงขึ้นในสังคมแล้ว สังคมควรต้องตระหนักได้ว่าถึงแล้วที่ควรจะต้องย้ำเรื่องระเบียบวินัยหรือควรต้องปรับปรุงเปลี่ยนแปลงระเบียบเก่าเสียบ้าง  การทำเช่นนี้อาจเป็นทางหนึ่งที่จะช่วยป้องกันหรือแก้ไขปัญหาอาชญากรรมได้ทางหนึ่ง</w:t>
      </w:r>
    </w:p>
    <w:p w:rsidR="00727D7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       </w:t>
      </w:r>
      <w:r w:rsidR="008973F5">
        <w:rPr>
          <w:rStyle w:val="PageNumber"/>
          <w:rFonts w:ascii="TH SarabunPSK" w:hAnsi="TH SarabunPSK" w:cs="TH SarabunPSK"/>
          <w:sz w:val="32"/>
          <w:szCs w:val="32"/>
        </w:rPr>
        <w:tab/>
      </w:r>
      <w:r w:rsidR="008973F5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(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.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3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การขัดแย้งในค่านิยม   อีกทางหนึ่งในการป้องกันหรือแก้ไขปัญหาอาชญากรรมคือการลดหรือขจัดความขัดแย้งในระบบคุณค่าหรือค่านิยมและอาจเลยไปถึงอุดมการณ์ด้วย การลดหรือขจัดความขัดแย้งในคุณค่าอาจทำได้โดยการเสียสละของ  ผู้ที่มีสิ่งมีค่าอยู่มากแบ่งปันให้แก่ผู้อื่นบ้าง ลดความอยาก ตัณหาลงบ้างและการไม่ใฝ่ฝันหรือทะเยอทะยานอยากได้สิ่งมีค่า เช่น เงิน ทอง  อำนาจ ชื่อเสียงเกียรติยศ แนวทางนี้เป็นแนวทางที่ปฏิบัติได้ยาก บางทีจึงต้องมีการปฏิวัติ  มีการเปลี่ยนแปลงอย่างรุนแรงหักโค่นและรวดเร็ว ดังนั้นหากบุคคลต้องการป้องกันหรือแก้ไขไม่ให้เกิดความรุนแรงอาชญากรรม  หรือเพียงให้อาชญากรรมลดลงจึงต้องพยายามและอดทนดำเนินการตาม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lastRenderedPageBreak/>
        <w:t>แนวนี้ ซึ่งจะเป็นทางแก้ไขปัญหาที่สำคัญได้ทางหนึ่ง</w:t>
      </w:r>
    </w:p>
    <w:p w:rsidR="00DE66FE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       </w:t>
      </w:r>
      <w:r w:rsidR="008973F5">
        <w:rPr>
          <w:rStyle w:val="PageNumber"/>
          <w:rFonts w:ascii="TH SarabunPSK" w:hAnsi="TH SarabunPSK" w:cs="TH SarabunPSK"/>
          <w:sz w:val="32"/>
          <w:szCs w:val="32"/>
        </w:rPr>
        <w:tab/>
      </w:r>
      <w:r w:rsidR="008973F5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(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.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4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พฤติกรรมเบี่ยงเบน </w:t>
      </w:r>
      <w:proofErr w:type="gramStart"/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อาศัยแนวความคิดเรื่องพฤติกรรมเบี่ยงเบน  เราอาจหาทางแก้หรือป้องกันอาชญากรรมได้อีกทางหนึ่ง</w:t>
      </w:r>
      <w:proofErr w:type="gramEnd"/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ทางนี้ก็คือการที่สังคมจะต้องหาทางไม่ให้มีการเอาแบบเอาอย่างกันในเรื่องอาชญากรรมและการที่สังคมจะต้องให้วิธีการบรรลุถึงเป้าหมายซึ่งสังคมปลูก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ฝังไว้ให้แก่สมาชิกของสังคมอย่างเพียงพอ ในส่วนแรกอาจทำได้โดยการงดเว้นการแพร่ข่าวอาชญากรรมโดยเฉพาะที่รุนแรง โหดร้าย  วิธีการแพร่ข่าวนี้มีทั้งผ่านสื่อมวลชน 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(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หนังสือพิมพ์  วิทยุ  โทรทัศน์  หนังสือประเภทอื่น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) </w:t>
      </w:r>
      <w:r w:rsidR="00DE66FE">
        <w:rPr>
          <w:rStyle w:val="PageNumber"/>
          <w:rFonts w:ascii="TH SarabunPSK" w:hAnsi="TH SarabunPSK" w:cs="TH SarabunPSK"/>
          <w:sz w:val="32"/>
          <w:szCs w:val="32"/>
          <w:cs/>
        </w:rPr>
        <w:t>ภาพยนต์และการบอกกล่าวกันต่อ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ๆ ไปด้วยวาจา  รัฐจะต้องห้ามการเสนอข่าวประเภทนี้หรืออย่างน้อยที่สุดให้งดเว้นการเสนอรายละเอียดของอาชญากรรม อีกทางหนึ่งคือ การพยายามแยกไม่ให้อาชญากรได้มีโอกาสสัมพันธ์กับคนดีโดยทั่วไป เพื่อไม่ให้ผู้อื่นมีโอกาสลอกเลียนแบบจากอาชญากรและกลายเป็นอาชญากรในโอกาสต่อมา  ในส่วนหลังอาจทำได้โดยการวางแผนและการลงทุนของรัฐ การวางแผนในที่นี้ให้รวมถึงการคัดเลือกอุดมการณ์  ระบบค่านิยม จำนวนค่านิยมที่จะปลูกฝังให้กับประชาชน  ตลอดจนปริมาณความต้องการในการสนองความต้องการของสังคมให้สอดคล้องกัน  แล้วทุ่มเททุนรอนไปในการดำเนินการตามแผนนั้น 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       </w:t>
      </w:r>
      <w:r w:rsidR="008973F5">
        <w:rPr>
          <w:rStyle w:val="PageNumber"/>
          <w:rFonts w:ascii="TH SarabunPSK" w:hAnsi="TH SarabunPSK" w:cs="TH SarabunPSK"/>
          <w:sz w:val="32"/>
          <w:szCs w:val="32"/>
        </w:rPr>
        <w:tab/>
      </w:r>
      <w:r w:rsidR="008973F5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(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>.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5</w:t>
      </w: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) 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เกี่ยวกับการกำหนดความหมายของอาชญากรรม เราได้ทราบมาแล้วว่า อาชญากรรมมีสาเหตุสำคัญอีกอย่างหนึ่งมาจากการที่สังคมกำหนดว่า การกระทำอย่างหนึ่งอย่างใดเป็นอาชญากรรม  ดังนั้นทางแก้หรือป้องกันปัญหามีอีกทางหนึ่งได้แก่  การเปลี่ยนแปลงคำจำกัดความเกี่ยวกับ</w:t>
      </w:r>
      <w:r w:rsidRPr="00DE66FE">
        <w:rPr>
          <w:rStyle w:val="PageNumber"/>
          <w:rFonts w:ascii="TH SarabunPSK" w:hAnsi="TH SarabunPSK" w:cs="TH SarabunPSK"/>
          <w:sz w:val="31"/>
          <w:szCs w:val="31"/>
          <w:cs/>
        </w:rPr>
        <w:t>อาชญากรรมเสียโดยให้สังคมถือว่าการกระทำที่เรียกว่าอาชญากรรมเป็นการกระทำปกติธรรมดา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ผลของการทำเช่นนี้จะทำให้บุคคลที่เรียกว่าอาชญากรรมไม่รู้สึกว่าตนผิดแปลกจากผู้อื่น ไม่เกิดความน้อยเนื้อต่ำใจ ไม่ถูกผู้อื่นรังเกียจ ทำให้มีโอกาสกลับตัวมาเป็นคนดี กระทำดีอย่างปกติได้ง่ายขึ้น  ความ</w:t>
      </w:r>
      <w:r w:rsidRPr="00DE66FE">
        <w:rPr>
          <w:rStyle w:val="PageNumber"/>
          <w:rFonts w:ascii="TH SarabunPSK" w:hAnsi="TH SarabunPSK" w:cs="TH SarabunPSK"/>
          <w:sz w:val="31"/>
          <w:szCs w:val="31"/>
          <w:cs/>
        </w:rPr>
        <w:t>จริงการกระทำที่เรียกว่าอาชญากรรมนั้นก็ยังอยู่แต่ไม่เรียกว่าเป็นอาชญากรรม เป็นการกระทำโดยทั่วไป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</w:t>
      </w:r>
      <w:r w:rsidRPr="00DE66FE">
        <w:rPr>
          <w:rStyle w:val="PageNumber"/>
          <w:rFonts w:ascii="TH SarabunPSK" w:hAnsi="TH SarabunPSK" w:cs="TH SarabunPSK"/>
          <w:sz w:val="31"/>
          <w:szCs w:val="31"/>
          <w:cs/>
        </w:rPr>
        <w:t>เมื่อการกระทำใดก่อความเสียหายต่อส่วนรวมต่อผู้อื่นหรือต่อตนเองผู้กระทำควรสำนึกผิดและไม่ทำซ้ำอีก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ในแง่นี้สังคมมีหน้</w:t>
      </w:r>
      <w:r w:rsidRPr="004F1B52">
        <w:rPr>
          <w:rStyle w:val="PageNumber"/>
          <w:rFonts w:ascii="TH SarabunPSK" w:hAnsi="TH SarabunPSK" w:cs="TH SarabunPSK"/>
          <w:sz w:val="31"/>
          <w:szCs w:val="31"/>
          <w:cs/>
        </w:rPr>
        <w:t>าที่ปลูกฝังคุณธรรมจริยธรรมให้แก่สมาชิกของสังคม ป้องกัน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มิให้</w:t>
      </w:r>
      <w:bookmarkStart w:id="0" w:name="_GoBack"/>
      <w:bookmarkEnd w:id="0"/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บุคคลกระทำความเสียหายขึ้น  หากมีการกระทำที่เกิดความเสียหายขึ้นก็อาจมีการตักเตือนอบรมแล้วให้กลับไป  หากมีการกระทำความเสียหายซ้ำอีกอาจต้องมีการกักสถานที่  โดยให้อยู่กับผู้มีหน้าที่อบรมสั่งสอนชั่วเวลาหนึ่งแล้วให้กลับออกไปใหม่   หากยังคงทำความเสียหายซ้ำอีกโดยไม่มีเหตุผลอันสมควรก็จะต้องกำจัดเสียจากสังคม</w:t>
      </w:r>
    </w:p>
    <w:p w:rsidR="005F7A85" w:rsidRPr="00A129D1" w:rsidRDefault="005F7A85" w:rsidP="005F7A85">
      <w:pPr>
        <w:jc w:val="both"/>
        <w:rPr>
          <w:rStyle w:val="PageNumber"/>
          <w:rFonts w:ascii="TH SarabunPSK" w:hAnsi="TH SarabunPSK" w:cs="TH SarabunPSK"/>
          <w:sz w:val="32"/>
          <w:szCs w:val="32"/>
        </w:rPr>
      </w:pPr>
      <w:r w:rsidRPr="00A129D1">
        <w:rPr>
          <w:rStyle w:val="PageNumber"/>
          <w:rFonts w:ascii="TH SarabunPSK" w:hAnsi="TH SarabunPSK" w:cs="TH SarabunPSK"/>
          <w:sz w:val="32"/>
          <w:szCs w:val="32"/>
        </w:rPr>
        <w:t xml:space="preserve">        </w:t>
      </w:r>
      <w:r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เท่าที่กล่าวมาทั้งหมดคงจะทำให้พอเข้าใจเนื้อหาของปัญหาทั่วไปของสังคมโดยเฉพาะบางอย่างพอสังเขป และแนวในการวิเคราะห์ปัญหาเหล่านี้  พอที่จะเป็นพื้นฐานสำหรับการศึกษาเรื่องนี้โดยละเอียด</w:t>
      </w:r>
    </w:p>
    <w:p w:rsidR="005F7A85" w:rsidRPr="00A129D1" w:rsidRDefault="00C1458B" w:rsidP="00C1458B">
      <w:pPr>
        <w:pStyle w:val="Heading1"/>
        <w:jc w:val="left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5. </w:t>
      </w:r>
      <w:r w:rsidR="005F7A85" w:rsidRPr="00A129D1">
        <w:rPr>
          <w:rStyle w:val="PageNumber"/>
          <w:rFonts w:ascii="TH SarabunPSK" w:hAnsi="TH SarabunPSK" w:cs="TH SarabunPSK"/>
          <w:sz w:val="32"/>
          <w:szCs w:val="32"/>
          <w:cs/>
        </w:rPr>
        <w:t>สรุป</w:t>
      </w:r>
    </w:p>
    <w:p w:rsidR="00EA6A47" w:rsidRDefault="005F7A85" w:rsidP="008973F5">
      <w:pPr>
        <w:jc w:val="both"/>
      </w:pPr>
      <w:r w:rsidRPr="00A129D1">
        <w:rPr>
          <w:rFonts w:ascii="TH SarabunPSK" w:hAnsi="TH SarabunPSK" w:cs="TH SarabunPSK"/>
          <w:sz w:val="32"/>
          <w:szCs w:val="32"/>
        </w:rPr>
        <w:t xml:space="preserve">         </w:t>
      </w:r>
      <w:r w:rsidRPr="00A129D1">
        <w:rPr>
          <w:rFonts w:ascii="TH SarabunPSK" w:hAnsi="TH SarabunPSK" w:cs="TH SarabunPSK"/>
          <w:sz w:val="32"/>
          <w:szCs w:val="32"/>
          <w:cs/>
        </w:rPr>
        <w:t>ปัญหาสังคม  เป็นปรากฏการณ์ทางสังคมที่เกิดขึ้นในทุกสังคม  แต่ละสังคมอาจมีปัญหาไม่เหมือนกัน  เพราะพื้นฐานทางด้านเศรษฐกิจ สังคมและการเมืองแตกต่า</w:t>
      </w:r>
      <w:r w:rsidR="008973F5">
        <w:rPr>
          <w:rFonts w:ascii="TH SarabunPSK" w:hAnsi="TH SarabunPSK" w:cs="TH SarabunPSK"/>
          <w:sz w:val="32"/>
          <w:szCs w:val="32"/>
          <w:cs/>
        </w:rPr>
        <w:t>งกัน  ในสังคมไทยมีปัญหาที่สำคัญ</w:t>
      </w:r>
      <w:r w:rsidRPr="00A129D1">
        <w:rPr>
          <w:rFonts w:ascii="TH SarabunPSK" w:hAnsi="TH SarabunPSK" w:cs="TH SarabunPSK"/>
          <w:sz w:val="32"/>
          <w:szCs w:val="32"/>
          <w:cs/>
        </w:rPr>
        <w:t>ๆ เกิดขึ้นดังกล่าวแล้ว และก็ยังมีอีกหลายปัญหา ที่มีอยู่ในสังคมไทย ซึ่งควรจะได้ให้ความสนใจเช่นกัน  เช่น ปัญหาความเสื่อมทางศีลธรรม  ปัญหาอบายมุข  ฯลฯ  ปัญหาเหล่านี้ถ้าได้มีการศึกษาวิจัยหาที่มาแห่งปัญหา และได้ร่วมมือช่วยกันป้องกันแก้ไขปัญหาเหล่านี้อย่างเอาจริงก็จะลดลงหรือหมดไปได้  อันจะยังผลให้ประชาชนชาวไทย ได้มีการอยู่ดีกินดี  มีชีวิตอยู่ร่วมกันอย่างมีความสงบสุข</w:t>
      </w:r>
    </w:p>
    <w:sectPr w:rsidR="00EA6A47" w:rsidSect="00013189">
      <w:headerReference w:type="even" r:id="rId6"/>
      <w:headerReference w:type="default" r:id="rId7"/>
      <w:headerReference w:type="first" r:id="rId8"/>
      <w:pgSz w:w="11906" w:h="16838"/>
      <w:pgMar w:top="2160" w:right="1440" w:bottom="1440" w:left="2160" w:header="720" w:footer="720" w:gutter="0"/>
      <w:pgNumType w:start="4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C9B" w:rsidRDefault="00DE5C9B" w:rsidP="005F7A85">
      <w:r>
        <w:separator/>
      </w:r>
    </w:p>
  </w:endnote>
  <w:endnote w:type="continuationSeparator" w:id="0">
    <w:p w:rsidR="00DE5C9B" w:rsidRDefault="00DE5C9B" w:rsidP="005F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C9B" w:rsidRDefault="00DE5C9B" w:rsidP="005F7A85">
      <w:r>
        <w:separator/>
      </w:r>
    </w:p>
  </w:footnote>
  <w:footnote w:type="continuationSeparator" w:id="0">
    <w:p w:rsidR="00DE5C9B" w:rsidRDefault="00DE5C9B" w:rsidP="005F7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4528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058D" w:rsidRDefault="00B6058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F637E8" w:rsidRPr="00E93BEC" w:rsidRDefault="00DE5C9B" w:rsidP="00BC3866">
    <w:pPr>
      <w:pStyle w:val="Header"/>
      <w:tabs>
        <w:tab w:val="clear" w:pos="4153"/>
        <w:tab w:val="clear" w:pos="8306"/>
        <w:tab w:val="left" w:pos="4527"/>
      </w:tabs>
      <w:ind w:right="360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8560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3A6C" w:rsidRDefault="00953A6C">
        <w:pPr>
          <w:pStyle w:val="Header"/>
          <w:jc w:val="center"/>
        </w:pPr>
        <w:r w:rsidRPr="0056524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6524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6524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E66FE">
          <w:rPr>
            <w:rFonts w:ascii="TH SarabunPSK" w:hAnsi="TH SarabunPSK" w:cs="TH SarabunPSK"/>
            <w:noProof/>
            <w:sz w:val="32"/>
            <w:szCs w:val="32"/>
          </w:rPr>
          <w:t>54</w:t>
        </w:r>
        <w:r w:rsidRPr="0056524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F637E8" w:rsidRDefault="00DE5C9B" w:rsidP="002A7C45">
    <w:pPr>
      <w:pStyle w:val="Header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2F0" w:rsidRDefault="00D552F0">
    <w:pPr>
      <w:pStyle w:val="Header"/>
      <w:jc w:val="center"/>
    </w:pPr>
  </w:p>
  <w:p w:rsidR="00D552F0" w:rsidRDefault="00D552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BD"/>
    <w:rsid w:val="00013189"/>
    <w:rsid w:val="00077576"/>
    <w:rsid w:val="00077753"/>
    <w:rsid w:val="000869A8"/>
    <w:rsid w:val="000A0C7E"/>
    <w:rsid w:val="000D41B9"/>
    <w:rsid w:val="000E1741"/>
    <w:rsid w:val="00134D74"/>
    <w:rsid w:val="001428A3"/>
    <w:rsid w:val="001A59D6"/>
    <w:rsid w:val="002072B7"/>
    <w:rsid w:val="002A7C45"/>
    <w:rsid w:val="002E0FDD"/>
    <w:rsid w:val="003B4394"/>
    <w:rsid w:val="003C7011"/>
    <w:rsid w:val="00424352"/>
    <w:rsid w:val="00430D3C"/>
    <w:rsid w:val="004379D3"/>
    <w:rsid w:val="0048746E"/>
    <w:rsid w:val="004D0F2E"/>
    <w:rsid w:val="004D1CEE"/>
    <w:rsid w:val="004F1B52"/>
    <w:rsid w:val="005003A6"/>
    <w:rsid w:val="00541CD6"/>
    <w:rsid w:val="00565246"/>
    <w:rsid w:val="00587C65"/>
    <w:rsid w:val="00587FDC"/>
    <w:rsid w:val="005B6EC7"/>
    <w:rsid w:val="005E09A1"/>
    <w:rsid w:val="005F7A85"/>
    <w:rsid w:val="00601F2D"/>
    <w:rsid w:val="00621ACC"/>
    <w:rsid w:val="00622666"/>
    <w:rsid w:val="006304FF"/>
    <w:rsid w:val="00680688"/>
    <w:rsid w:val="006A0785"/>
    <w:rsid w:val="006A1BA7"/>
    <w:rsid w:val="006B2706"/>
    <w:rsid w:val="00727D71"/>
    <w:rsid w:val="00765A9C"/>
    <w:rsid w:val="007B3786"/>
    <w:rsid w:val="007C7EEE"/>
    <w:rsid w:val="007F40B2"/>
    <w:rsid w:val="007F62B7"/>
    <w:rsid w:val="00800B0D"/>
    <w:rsid w:val="00856425"/>
    <w:rsid w:val="00874A14"/>
    <w:rsid w:val="008973F5"/>
    <w:rsid w:val="008E21EF"/>
    <w:rsid w:val="008F5875"/>
    <w:rsid w:val="0091208D"/>
    <w:rsid w:val="00953A6C"/>
    <w:rsid w:val="009763FD"/>
    <w:rsid w:val="0098400C"/>
    <w:rsid w:val="009877F8"/>
    <w:rsid w:val="009E175D"/>
    <w:rsid w:val="00A06537"/>
    <w:rsid w:val="00A2391A"/>
    <w:rsid w:val="00A769B4"/>
    <w:rsid w:val="00AF7F5E"/>
    <w:rsid w:val="00B2663C"/>
    <w:rsid w:val="00B6058D"/>
    <w:rsid w:val="00BC3866"/>
    <w:rsid w:val="00BF253F"/>
    <w:rsid w:val="00C1297C"/>
    <w:rsid w:val="00C1458B"/>
    <w:rsid w:val="00CA598F"/>
    <w:rsid w:val="00CD087E"/>
    <w:rsid w:val="00D01E18"/>
    <w:rsid w:val="00D172BD"/>
    <w:rsid w:val="00D348A7"/>
    <w:rsid w:val="00D545B8"/>
    <w:rsid w:val="00D552F0"/>
    <w:rsid w:val="00D55B66"/>
    <w:rsid w:val="00D6168A"/>
    <w:rsid w:val="00D938EF"/>
    <w:rsid w:val="00D979AB"/>
    <w:rsid w:val="00DA0F79"/>
    <w:rsid w:val="00DB4423"/>
    <w:rsid w:val="00DE5C9B"/>
    <w:rsid w:val="00DE66FE"/>
    <w:rsid w:val="00E46E14"/>
    <w:rsid w:val="00E77E19"/>
    <w:rsid w:val="00E91B18"/>
    <w:rsid w:val="00E93BEC"/>
    <w:rsid w:val="00E965AC"/>
    <w:rsid w:val="00F14735"/>
    <w:rsid w:val="00F73A65"/>
    <w:rsid w:val="00FA42CC"/>
    <w:rsid w:val="00FD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B8EAF5-C26D-4002-B466-4197D2B5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A8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5F7A85"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5F7A85"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7A85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5F7A85"/>
    <w:rPr>
      <w:rFonts w:ascii="Angsana New" w:eastAsia="Cordia New" w:hAnsi="Angsana New" w:cs="Angsana New"/>
      <w:b/>
      <w:bCs/>
      <w:sz w:val="32"/>
      <w:szCs w:val="32"/>
    </w:rPr>
  </w:style>
  <w:style w:type="paragraph" w:styleId="FootnoteText">
    <w:name w:val="footnote text"/>
    <w:basedOn w:val="Normal"/>
    <w:link w:val="FootnoteTextChar"/>
    <w:semiHidden/>
    <w:rsid w:val="005F7A85"/>
  </w:style>
  <w:style w:type="character" w:customStyle="1" w:styleId="FootnoteTextChar">
    <w:name w:val="Footnote Text Char"/>
    <w:basedOn w:val="DefaultParagraphFont"/>
    <w:link w:val="FootnoteText"/>
    <w:semiHidden/>
    <w:rsid w:val="005F7A85"/>
    <w:rPr>
      <w:rFonts w:ascii="Cordia New" w:eastAsia="Cordia New" w:hAnsi="Cordia New" w:cs="Angsana New"/>
      <w:sz w:val="28"/>
    </w:rPr>
  </w:style>
  <w:style w:type="character" w:styleId="FootnoteReference">
    <w:name w:val="footnote reference"/>
    <w:semiHidden/>
    <w:rsid w:val="005F7A85"/>
    <w:rPr>
      <w:vertAlign w:val="superscript"/>
      <w:lang w:bidi="th-TH"/>
    </w:rPr>
  </w:style>
  <w:style w:type="paragraph" w:styleId="Header">
    <w:name w:val="header"/>
    <w:basedOn w:val="Normal"/>
    <w:link w:val="HeaderChar"/>
    <w:uiPriority w:val="99"/>
    <w:rsid w:val="005F7A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85"/>
    <w:rPr>
      <w:rFonts w:ascii="Cordia New" w:eastAsia="Cordia New" w:hAnsi="Cordia New" w:cs="Angsana New"/>
      <w:sz w:val="28"/>
    </w:rPr>
  </w:style>
  <w:style w:type="character" w:styleId="PageNumber">
    <w:name w:val="page number"/>
    <w:basedOn w:val="DefaultParagraphFont"/>
    <w:rsid w:val="005F7A85"/>
  </w:style>
  <w:style w:type="paragraph" w:styleId="BodyText2">
    <w:name w:val="Body Text 2"/>
    <w:basedOn w:val="Normal"/>
    <w:link w:val="BodyText2Char"/>
    <w:rsid w:val="005F7A85"/>
    <w:pPr>
      <w:jc w:val="both"/>
    </w:pPr>
    <w:rPr>
      <w:rFonts w:ascii="Angsana New" w:hAnsi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5F7A85"/>
    <w:rPr>
      <w:rFonts w:ascii="Angsana New" w:eastAsia="Cordia New" w:hAnsi="Angsan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587C65"/>
    <w:pPr>
      <w:ind w:left="720"/>
      <w:contextualSpacing/>
    </w:pPr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FD5C7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D5C7E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5587</Words>
  <Characters>31849</Characters>
  <Application>Microsoft Office Word</Application>
  <DocSecurity>0</DocSecurity>
  <Lines>265</Lines>
  <Paragraphs>74</Paragraphs>
  <ScaleCrop>false</ScaleCrop>
  <Company/>
  <LinksUpToDate>false</LinksUpToDate>
  <CharactersWithSpaces>37362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</cp:lastModifiedBy>
  <cp:revision>87</cp:revision>
  <dcterms:created xsi:type="dcterms:W3CDTF">2013-11-05T04:11:00Z</dcterms:created>
  <dcterms:modified xsi:type="dcterms:W3CDTF">2013-11-08T06:00:00Z</dcterms:modified>
</cp:coreProperties>
</file>